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58A9E" w14:textId="20252726" w:rsidR="00C15309" w:rsidRPr="00BF76FF" w:rsidRDefault="00C4095F" w:rsidP="00BF76FF">
      <w:pPr>
        <w:jc w:val="center"/>
        <w:rPr>
          <w:b/>
          <w:sz w:val="32"/>
          <w:szCs w:val="32"/>
          <w:u w:val="single"/>
        </w:rPr>
      </w:pPr>
      <w:r>
        <w:rPr>
          <w:b/>
          <w:noProof/>
          <w:sz w:val="32"/>
          <w:szCs w:val="32"/>
          <w:u w:val="single"/>
          <w:lang w:eastAsia="en-GB"/>
        </w:rPr>
        <w:drawing>
          <wp:anchor distT="0" distB="0" distL="114300" distR="114300" simplePos="0" relativeHeight="251663360" behindDoc="0" locked="0" layoutInCell="1" allowOverlap="1" wp14:anchorId="4C5BAC61" wp14:editId="7A99E8BC">
            <wp:simplePos x="0" y="0"/>
            <wp:positionH relativeFrom="column">
              <wp:posOffset>-238125</wp:posOffset>
            </wp:positionH>
            <wp:positionV relativeFrom="paragraph">
              <wp:posOffset>10795</wp:posOffset>
            </wp:positionV>
            <wp:extent cx="829310" cy="810895"/>
            <wp:effectExtent l="0" t="0" r="889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9310" cy="810895"/>
                    </a:xfrm>
                    <a:prstGeom prst="rect">
                      <a:avLst/>
                    </a:prstGeom>
                    <a:noFill/>
                  </pic:spPr>
                </pic:pic>
              </a:graphicData>
            </a:graphic>
          </wp:anchor>
        </w:drawing>
      </w:r>
      <w:r w:rsidR="00050233" w:rsidRPr="00BF76FF">
        <w:rPr>
          <w:b/>
          <w:sz w:val="32"/>
          <w:szCs w:val="32"/>
          <w:u w:val="single"/>
        </w:rPr>
        <w:t>Sport Premium Funding</w:t>
      </w:r>
    </w:p>
    <w:p w14:paraId="42D38DF7" w14:textId="43FE5FB5" w:rsidR="00050233" w:rsidRDefault="00050233" w:rsidP="00BF76FF">
      <w:pPr>
        <w:jc w:val="center"/>
        <w:rPr>
          <w:b/>
          <w:sz w:val="32"/>
          <w:szCs w:val="32"/>
          <w:u w:val="single"/>
        </w:rPr>
      </w:pPr>
      <w:r w:rsidRPr="00BF76FF">
        <w:rPr>
          <w:b/>
          <w:sz w:val="32"/>
          <w:szCs w:val="32"/>
          <w:u w:val="single"/>
        </w:rPr>
        <w:t>20</w:t>
      </w:r>
      <w:r w:rsidR="00C4095F">
        <w:rPr>
          <w:b/>
          <w:sz w:val="32"/>
          <w:szCs w:val="32"/>
          <w:u w:val="single"/>
        </w:rPr>
        <w:t>22</w:t>
      </w:r>
      <w:r w:rsidRPr="00BF76FF">
        <w:rPr>
          <w:b/>
          <w:sz w:val="32"/>
          <w:szCs w:val="32"/>
          <w:u w:val="single"/>
        </w:rPr>
        <w:t>-20</w:t>
      </w:r>
      <w:r w:rsidR="00C4095F">
        <w:rPr>
          <w:b/>
          <w:sz w:val="32"/>
          <w:szCs w:val="32"/>
          <w:u w:val="single"/>
        </w:rPr>
        <w:t>23</w:t>
      </w:r>
    </w:p>
    <w:p w14:paraId="79469032" w14:textId="77777777" w:rsidR="00C4095F" w:rsidRDefault="00C4095F" w:rsidP="00061AD9">
      <w:pPr>
        <w:rPr>
          <w:sz w:val="24"/>
          <w:szCs w:val="24"/>
        </w:rPr>
      </w:pPr>
    </w:p>
    <w:p w14:paraId="48FA09E8" w14:textId="4C183282" w:rsidR="00B00B3E" w:rsidRDefault="001B3D1D">
      <w:pPr>
        <w:rPr>
          <w:b/>
          <w:u w:val="single"/>
        </w:rPr>
      </w:pPr>
      <w:r w:rsidRPr="00C4095F">
        <w:rPr>
          <w:b/>
          <w:noProof/>
          <w:sz w:val="32"/>
          <w:szCs w:val="32"/>
          <w:u w:val="single"/>
          <w:lang w:eastAsia="en-GB"/>
        </w:rPr>
        <mc:AlternateContent>
          <mc:Choice Requires="wps">
            <w:drawing>
              <wp:anchor distT="0" distB="0" distL="114300" distR="114300" simplePos="0" relativeHeight="251659264" behindDoc="0" locked="0" layoutInCell="1" allowOverlap="1" wp14:anchorId="6DBC7B8D" wp14:editId="72DCCD6D">
                <wp:simplePos x="0" y="0"/>
                <wp:positionH relativeFrom="column">
                  <wp:posOffset>-30822</wp:posOffset>
                </wp:positionH>
                <wp:positionV relativeFrom="paragraph">
                  <wp:posOffset>195359</wp:posOffset>
                </wp:positionV>
                <wp:extent cx="9215755" cy="2311685"/>
                <wp:effectExtent l="0" t="0" r="23495" b="12700"/>
                <wp:wrapNone/>
                <wp:docPr id="1" name="Text Box 1"/>
                <wp:cNvGraphicFramePr/>
                <a:graphic xmlns:a="http://schemas.openxmlformats.org/drawingml/2006/main">
                  <a:graphicData uri="http://schemas.microsoft.com/office/word/2010/wordprocessingShape">
                    <wps:wsp>
                      <wps:cNvSpPr txBox="1"/>
                      <wps:spPr>
                        <a:xfrm>
                          <a:off x="0" y="0"/>
                          <a:ext cx="9215755" cy="23116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E768F8" w14:textId="77777777" w:rsidR="001B3D1D" w:rsidRPr="0088416C" w:rsidRDefault="001B3D1D" w:rsidP="001B3D1D">
                            <w:pPr>
                              <w:rPr>
                                <w:sz w:val="20"/>
                              </w:rPr>
                            </w:pPr>
                            <w:r w:rsidRPr="0088416C">
                              <w:rPr>
                                <w:sz w:val="20"/>
                              </w:rPr>
                              <w:t xml:space="preserve">This is line with the </w:t>
                            </w:r>
                            <w:proofErr w:type="spellStart"/>
                            <w:r w:rsidRPr="0088416C">
                              <w:rPr>
                                <w:sz w:val="20"/>
                              </w:rPr>
                              <w:t>Dfe</w:t>
                            </w:r>
                            <w:proofErr w:type="spellEnd"/>
                            <w:r w:rsidRPr="0088416C">
                              <w:rPr>
                                <w:sz w:val="20"/>
                              </w:rPr>
                              <w:t xml:space="preserve"> accountability measures our PE spend is focused around 5 key indicators with consideration given to impact, sustainability and future steps. </w:t>
                            </w:r>
                          </w:p>
                          <w:p w14:paraId="61B2DAC4" w14:textId="77777777" w:rsidR="001B3D1D" w:rsidRPr="0088416C" w:rsidRDefault="001B3D1D" w:rsidP="001B3D1D">
                            <w:pPr>
                              <w:rPr>
                                <w:sz w:val="20"/>
                              </w:rPr>
                            </w:pPr>
                            <w:r w:rsidRPr="0088416C">
                              <w:rPr>
                                <w:sz w:val="20"/>
                              </w:rPr>
                              <w:t>Those 5 key indicators being;</w:t>
                            </w:r>
                          </w:p>
                          <w:p w14:paraId="257F87F7" w14:textId="77777777" w:rsidR="001B3D1D" w:rsidRPr="0088416C" w:rsidRDefault="001B3D1D" w:rsidP="001B3D1D">
                            <w:pPr>
                              <w:rPr>
                                <w:b/>
                                <w:sz w:val="20"/>
                              </w:rPr>
                            </w:pPr>
                            <w:r w:rsidRPr="0088416C">
                              <w:rPr>
                                <w:b/>
                                <w:sz w:val="20"/>
                              </w:rPr>
                              <w:t>Key indicator 1: The engagement of all pupils in regular physical activity- Chief Medical Officer guidelines recommend that primary school children undertake at least 30</w:t>
                            </w:r>
                            <w:r w:rsidR="007D30B4" w:rsidRPr="0088416C">
                              <w:rPr>
                                <w:b/>
                                <w:sz w:val="20"/>
                              </w:rPr>
                              <w:t xml:space="preserve"> </w:t>
                            </w:r>
                            <w:r w:rsidRPr="0088416C">
                              <w:rPr>
                                <w:b/>
                                <w:sz w:val="20"/>
                              </w:rPr>
                              <w:t xml:space="preserve">minutes of physical activity </w:t>
                            </w:r>
                            <w:proofErr w:type="gramStart"/>
                            <w:r w:rsidRPr="0088416C">
                              <w:rPr>
                                <w:b/>
                                <w:sz w:val="20"/>
                              </w:rPr>
                              <w:t>in  a</w:t>
                            </w:r>
                            <w:proofErr w:type="gramEnd"/>
                            <w:r w:rsidRPr="0088416C">
                              <w:rPr>
                                <w:b/>
                                <w:sz w:val="20"/>
                              </w:rPr>
                              <w:t xml:space="preserve"> day in school. </w:t>
                            </w:r>
                          </w:p>
                          <w:p w14:paraId="288FE4C0" w14:textId="77777777" w:rsidR="001B3D1D" w:rsidRPr="0088416C" w:rsidRDefault="001B3D1D" w:rsidP="001B3D1D">
                            <w:pPr>
                              <w:rPr>
                                <w:b/>
                                <w:sz w:val="20"/>
                              </w:rPr>
                            </w:pPr>
                            <w:r w:rsidRPr="0088416C">
                              <w:rPr>
                                <w:b/>
                                <w:sz w:val="20"/>
                              </w:rPr>
                              <w:t xml:space="preserve">Key indicator 2: The profile of PE and sport being raised across the school as a tool for whole school improvement. </w:t>
                            </w:r>
                          </w:p>
                          <w:p w14:paraId="3347614F" w14:textId="77777777" w:rsidR="001B3D1D" w:rsidRPr="0088416C" w:rsidRDefault="001B3D1D" w:rsidP="001B3D1D">
                            <w:pPr>
                              <w:rPr>
                                <w:b/>
                                <w:sz w:val="20"/>
                              </w:rPr>
                            </w:pPr>
                            <w:r w:rsidRPr="0088416C">
                              <w:rPr>
                                <w:b/>
                                <w:sz w:val="20"/>
                              </w:rPr>
                              <w:t>Key indicator 3: Increased confidence, knowledge and skills of all staff in teaching PE and sport.</w:t>
                            </w:r>
                          </w:p>
                          <w:p w14:paraId="546CD915" w14:textId="77777777" w:rsidR="001B3D1D" w:rsidRPr="0088416C" w:rsidRDefault="001B3D1D" w:rsidP="001B3D1D">
                            <w:pPr>
                              <w:rPr>
                                <w:b/>
                                <w:sz w:val="20"/>
                              </w:rPr>
                            </w:pPr>
                            <w:r w:rsidRPr="0088416C">
                              <w:rPr>
                                <w:b/>
                                <w:sz w:val="20"/>
                              </w:rPr>
                              <w:t xml:space="preserve">Key indicator 4: Broader experience of a range of sports and activities offered to all pupils. </w:t>
                            </w:r>
                          </w:p>
                          <w:p w14:paraId="6ED0DC1C" w14:textId="77777777" w:rsidR="001B3D1D" w:rsidRPr="0088416C" w:rsidRDefault="001B3D1D" w:rsidP="001B3D1D">
                            <w:pPr>
                              <w:rPr>
                                <w:b/>
                                <w:sz w:val="20"/>
                              </w:rPr>
                            </w:pPr>
                            <w:r w:rsidRPr="0088416C">
                              <w:rPr>
                                <w:b/>
                                <w:sz w:val="20"/>
                              </w:rPr>
                              <w:t>Key indicator 5: Increased participation in competitive sport.</w:t>
                            </w:r>
                          </w:p>
                          <w:p w14:paraId="5D990413" w14:textId="77777777" w:rsidR="001B3D1D" w:rsidRPr="0088416C" w:rsidRDefault="001B3D1D">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BC7B8D" id="_x0000_t202" coordsize="21600,21600" o:spt="202" path="m,l,21600r21600,l21600,xe">
                <v:stroke joinstyle="miter"/>
                <v:path gradientshapeok="t" o:connecttype="rect"/>
              </v:shapetype>
              <v:shape id="Text Box 1" o:spid="_x0000_s1026" type="#_x0000_t202" style="position:absolute;margin-left:-2.45pt;margin-top:15.4pt;width:725.65pt;height:1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" fillcolor="white [3201]" strokeweight=".5pt">
                <v:textbox>
                  <w:txbxContent>
                    <w:p w14:paraId="6DE768F8" w14:textId="77777777" w:rsidR="001B3D1D" w:rsidRPr="0088416C" w:rsidRDefault="001B3D1D" w:rsidP="001B3D1D">
                      <w:pPr>
                        <w:rPr>
                          <w:sz w:val="20"/>
                        </w:rPr>
                      </w:pPr>
                      <w:r w:rsidRPr="0088416C">
                        <w:rPr>
                          <w:sz w:val="20"/>
                        </w:rPr>
                        <w:t xml:space="preserve">This is line with the </w:t>
                      </w:r>
                      <w:proofErr w:type="spellStart"/>
                      <w:r w:rsidRPr="0088416C">
                        <w:rPr>
                          <w:sz w:val="20"/>
                        </w:rPr>
                        <w:t>Dfe</w:t>
                      </w:r>
                      <w:proofErr w:type="spellEnd"/>
                      <w:r w:rsidRPr="0088416C">
                        <w:rPr>
                          <w:sz w:val="20"/>
                        </w:rPr>
                        <w:t xml:space="preserve"> accountability measures our PE spend is focused around 5 key indicators with consideration given to impact, sustainability and future steps. </w:t>
                      </w:r>
                    </w:p>
                    <w:p w14:paraId="61B2DAC4" w14:textId="77777777" w:rsidR="001B3D1D" w:rsidRPr="0088416C" w:rsidRDefault="001B3D1D" w:rsidP="001B3D1D">
                      <w:pPr>
                        <w:rPr>
                          <w:sz w:val="20"/>
                        </w:rPr>
                      </w:pPr>
                      <w:r w:rsidRPr="0088416C">
                        <w:rPr>
                          <w:sz w:val="20"/>
                        </w:rPr>
                        <w:t>Those 5 key indicators being;</w:t>
                      </w:r>
                    </w:p>
                    <w:p w14:paraId="257F87F7" w14:textId="77777777" w:rsidR="001B3D1D" w:rsidRPr="0088416C" w:rsidRDefault="001B3D1D" w:rsidP="001B3D1D">
                      <w:pPr>
                        <w:rPr>
                          <w:b/>
                          <w:sz w:val="20"/>
                        </w:rPr>
                      </w:pPr>
                      <w:r w:rsidRPr="0088416C">
                        <w:rPr>
                          <w:b/>
                          <w:sz w:val="20"/>
                        </w:rPr>
                        <w:t>Key indicator 1: The engagement of all pupils in regular physical activity- Chief Medical Officer guidelines recommend that primary school children undertake at least 30</w:t>
                      </w:r>
                      <w:r w:rsidR="007D30B4" w:rsidRPr="0088416C">
                        <w:rPr>
                          <w:b/>
                          <w:sz w:val="20"/>
                        </w:rPr>
                        <w:t xml:space="preserve"> </w:t>
                      </w:r>
                      <w:r w:rsidRPr="0088416C">
                        <w:rPr>
                          <w:b/>
                          <w:sz w:val="20"/>
                        </w:rPr>
                        <w:t xml:space="preserve">minutes of physical activity </w:t>
                      </w:r>
                      <w:proofErr w:type="gramStart"/>
                      <w:r w:rsidRPr="0088416C">
                        <w:rPr>
                          <w:b/>
                          <w:sz w:val="20"/>
                        </w:rPr>
                        <w:t>in  a</w:t>
                      </w:r>
                      <w:proofErr w:type="gramEnd"/>
                      <w:r w:rsidRPr="0088416C">
                        <w:rPr>
                          <w:b/>
                          <w:sz w:val="20"/>
                        </w:rPr>
                        <w:t xml:space="preserve"> day in school. </w:t>
                      </w:r>
                    </w:p>
                    <w:p w14:paraId="288FE4C0" w14:textId="77777777" w:rsidR="001B3D1D" w:rsidRPr="0088416C" w:rsidRDefault="001B3D1D" w:rsidP="001B3D1D">
                      <w:pPr>
                        <w:rPr>
                          <w:b/>
                          <w:sz w:val="20"/>
                        </w:rPr>
                      </w:pPr>
                      <w:r w:rsidRPr="0088416C">
                        <w:rPr>
                          <w:b/>
                          <w:sz w:val="20"/>
                        </w:rPr>
                        <w:t xml:space="preserve">Key indicator 2: The profile of PE and sport being raised across the school as a tool for whole school improvement. </w:t>
                      </w:r>
                    </w:p>
                    <w:p w14:paraId="3347614F" w14:textId="77777777" w:rsidR="001B3D1D" w:rsidRPr="0088416C" w:rsidRDefault="001B3D1D" w:rsidP="001B3D1D">
                      <w:pPr>
                        <w:rPr>
                          <w:b/>
                          <w:sz w:val="20"/>
                        </w:rPr>
                      </w:pPr>
                      <w:r w:rsidRPr="0088416C">
                        <w:rPr>
                          <w:b/>
                          <w:sz w:val="20"/>
                        </w:rPr>
                        <w:t>Key indicator 3: Increased confidence, knowledge and skills of all staff in teaching PE and sport.</w:t>
                      </w:r>
                    </w:p>
                    <w:p w14:paraId="546CD915" w14:textId="77777777" w:rsidR="001B3D1D" w:rsidRPr="0088416C" w:rsidRDefault="001B3D1D" w:rsidP="001B3D1D">
                      <w:pPr>
                        <w:rPr>
                          <w:b/>
                          <w:sz w:val="20"/>
                        </w:rPr>
                      </w:pPr>
                      <w:r w:rsidRPr="0088416C">
                        <w:rPr>
                          <w:b/>
                          <w:sz w:val="20"/>
                        </w:rPr>
                        <w:t xml:space="preserve">Key indicator 4: Broader experience of a range of sports and activities offered to all pupils. </w:t>
                      </w:r>
                    </w:p>
                    <w:p w14:paraId="6ED0DC1C" w14:textId="77777777" w:rsidR="001B3D1D" w:rsidRPr="0088416C" w:rsidRDefault="001B3D1D" w:rsidP="001B3D1D">
                      <w:pPr>
                        <w:rPr>
                          <w:b/>
                          <w:sz w:val="20"/>
                        </w:rPr>
                      </w:pPr>
                      <w:r w:rsidRPr="0088416C">
                        <w:rPr>
                          <w:b/>
                          <w:sz w:val="20"/>
                        </w:rPr>
                        <w:t>Key indicator 5: Increased participation in competitive sport.</w:t>
                      </w:r>
                    </w:p>
                    <w:p w14:paraId="5D990413" w14:textId="77777777" w:rsidR="001B3D1D" w:rsidRPr="0088416C" w:rsidRDefault="001B3D1D">
                      <w:pPr>
                        <w:rPr>
                          <w:sz w:val="20"/>
                        </w:rPr>
                      </w:pPr>
                    </w:p>
                  </w:txbxContent>
                </v:textbox>
              </v:shape>
            </w:pict>
          </mc:Fallback>
        </mc:AlternateContent>
      </w:r>
      <w:r w:rsidR="00C4095F" w:rsidRPr="00C4095F">
        <w:rPr>
          <w:b/>
          <w:u w:val="single"/>
        </w:rPr>
        <w:t xml:space="preserve">PE and sports coordinator: </w:t>
      </w:r>
      <w:proofErr w:type="spellStart"/>
      <w:r w:rsidR="00F55944">
        <w:rPr>
          <w:b/>
          <w:u w:val="single"/>
        </w:rPr>
        <w:t>Rebekka</w:t>
      </w:r>
      <w:proofErr w:type="spellEnd"/>
      <w:r w:rsidR="00F55944">
        <w:rPr>
          <w:b/>
          <w:u w:val="single"/>
        </w:rPr>
        <w:t xml:space="preserve"> Whaley </w:t>
      </w:r>
      <w:bookmarkStart w:id="0" w:name="_GoBack"/>
      <w:bookmarkEnd w:id="0"/>
    </w:p>
    <w:p w14:paraId="5BE12964" w14:textId="67FDD1F1" w:rsidR="00C4095F" w:rsidRDefault="00C4095F">
      <w:pPr>
        <w:rPr>
          <w:b/>
          <w:u w:val="single"/>
        </w:rPr>
      </w:pPr>
    </w:p>
    <w:p w14:paraId="294C27FC" w14:textId="77777777" w:rsidR="001B3D1D" w:rsidRDefault="001B3D1D">
      <w:pPr>
        <w:rPr>
          <w:b/>
          <w:i/>
          <w:u w:val="single"/>
        </w:rPr>
      </w:pPr>
    </w:p>
    <w:p w14:paraId="69A6CA2F" w14:textId="77777777" w:rsidR="001B3D1D" w:rsidRDefault="001B3D1D">
      <w:pPr>
        <w:rPr>
          <w:b/>
          <w:i/>
          <w:u w:val="single"/>
        </w:rPr>
      </w:pPr>
    </w:p>
    <w:p w14:paraId="3EA74C89" w14:textId="77777777" w:rsidR="001B3D1D" w:rsidRDefault="001B3D1D">
      <w:pPr>
        <w:rPr>
          <w:b/>
          <w:i/>
          <w:u w:val="single"/>
        </w:rPr>
      </w:pPr>
    </w:p>
    <w:p w14:paraId="332FE6FB" w14:textId="77777777" w:rsidR="001B3D1D" w:rsidRDefault="001B3D1D">
      <w:pPr>
        <w:rPr>
          <w:b/>
          <w:i/>
          <w:u w:val="single"/>
        </w:rPr>
      </w:pPr>
    </w:p>
    <w:p w14:paraId="4FBD0266" w14:textId="77777777" w:rsidR="001B3D1D" w:rsidRDefault="001B3D1D">
      <w:pPr>
        <w:rPr>
          <w:b/>
          <w:i/>
          <w:u w:val="single"/>
        </w:rPr>
      </w:pPr>
    </w:p>
    <w:p w14:paraId="2111ED61" w14:textId="77777777" w:rsidR="001B3D1D" w:rsidRDefault="001B3D1D">
      <w:pPr>
        <w:rPr>
          <w:b/>
          <w:i/>
          <w:u w:val="single"/>
        </w:rPr>
      </w:pPr>
    </w:p>
    <w:p w14:paraId="47CC7269" w14:textId="77777777" w:rsidR="001B3D1D" w:rsidRDefault="001B3D1D">
      <w:pPr>
        <w:rPr>
          <w:b/>
          <w:i/>
          <w:u w:val="single"/>
        </w:rPr>
      </w:pPr>
    </w:p>
    <w:p w14:paraId="094E0DA0" w14:textId="77777777" w:rsidR="001B3D1D" w:rsidRDefault="001B3D1D">
      <w:pPr>
        <w:rPr>
          <w:b/>
          <w:i/>
          <w:u w:val="single"/>
        </w:rPr>
      </w:pPr>
      <w:r>
        <w:rPr>
          <w:b/>
          <w:i/>
          <w:noProof/>
          <w:u w:val="single"/>
          <w:lang w:eastAsia="en-GB"/>
        </w:rPr>
        <mc:AlternateContent>
          <mc:Choice Requires="wps">
            <w:drawing>
              <wp:anchor distT="0" distB="0" distL="114300" distR="114300" simplePos="0" relativeHeight="251662336" behindDoc="0" locked="0" layoutInCell="1" allowOverlap="1" wp14:anchorId="1BC1BC85" wp14:editId="7269FFC6">
                <wp:simplePos x="0" y="0"/>
                <wp:positionH relativeFrom="column">
                  <wp:posOffset>4582274</wp:posOffset>
                </wp:positionH>
                <wp:positionV relativeFrom="paragraph">
                  <wp:posOffset>49580</wp:posOffset>
                </wp:positionV>
                <wp:extent cx="4601781" cy="3009900"/>
                <wp:effectExtent l="0" t="0" r="27940" b="19050"/>
                <wp:wrapNone/>
                <wp:docPr id="3" name="Text Box 3"/>
                <wp:cNvGraphicFramePr/>
                <a:graphic xmlns:a="http://schemas.openxmlformats.org/drawingml/2006/main">
                  <a:graphicData uri="http://schemas.microsoft.com/office/word/2010/wordprocessingShape">
                    <wps:wsp>
                      <wps:cNvSpPr txBox="1"/>
                      <wps:spPr>
                        <a:xfrm>
                          <a:off x="0" y="0"/>
                          <a:ext cx="4601781" cy="300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8F16A1" w14:textId="32671803" w:rsidR="001B3D1D" w:rsidRDefault="00CE4EBA" w:rsidP="001B3D1D">
                            <w:pPr>
                              <w:rPr>
                                <w:b/>
                                <w:u w:val="single"/>
                              </w:rPr>
                            </w:pPr>
                            <w:r>
                              <w:rPr>
                                <w:b/>
                                <w:u w:val="single"/>
                              </w:rPr>
                              <w:t>Areas for development in 202</w:t>
                            </w:r>
                            <w:r w:rsidR="00083A92">
                              <w:rPr>
                                <w:b/>
                                <w:u w:val="single"/>
                              </w:rPr>
                              <w:t>2</w:t>
                            </w:r>
                            <w:r w:rsidR="001B3D1D" w:rsidRPr="001B3D1D">
                              <w:rPr>
                                <w:b/>
                                <w:u w:val="single"/>
                              </w:rPr>
                              <w:t>/</w:t>
                            </w:r>
                            <w:r w:rsidR="00083A92">
                              <w:rPr>
                                <w:b/>
                                <w:u w:val="single"/>
                              </w:rPr>
                              <w:t>23</w:t>
                            </w:r>
                          </w:p>
                          <w:p w14:paraId="1B061364" w14:textId="35736D99" w:rsidR="002415B5" w:rsidRPr="00083A92" w:rsidRDefault="000F2E4B" w:rsidP="001B3D1D">
                            <w:pPr>
                              <w:rPr>
                                <w:b/>
                                <w:u w:val="single"/>
                              </w:rPr>
                            </w:pPr>
                            <w:r w:rsidRPr="00AF10BB">
                              <w:rPr>
                                <w:highlight w:val="yellow"/>
                              </w:rPr>
                              <w:t>- Target less-active pupils to increase participation in sporting activity by encouraging them to join clubs</w:t>
                            </w:r>
                            <w:r w:rsidR="00083A92" w:rsidRPr="00AF10BB">
                              <w:rPr>
                                <w:highlight w:val="yellow"/>
                              </w:rPr>
                              <w:t xml:space="preserve"> and attend events/competitions.</w:t>
                            </w:r>
                          </w:p>
                          <w:p w14:paraId="07E285EF" w14:textId="284065AB" w:rsidR="000F2E4B" w:rsidRDefault="000F2E4B" w:rsidP="001B3D1D">
                            <w:r w:rsidRPr="00AF10BB">
                              <w:rPr>
                                <w:highlight w:val="yellow"/>
                              </w:rPr>
                              <w:t xml:space="preserve">- P.E. Curriculum Lead to continue to attend CPD/network meetings for support/advice </w:t>
                            </w:r>
                            <w:r w:rsidR="00083A92" w:rsidRPr="00AF10BB">
                              <w:rPr>
                                <w:highlight w:val="yellow"/>
                              </w:rPr>
                              <w:t>in addressing gaps in PE skills.</w:t>
                            </w:r>
                          </w:p>
                          <w:p w14:paraId="498917DA" w14:textId="57460DBF" w:rsidR="00083A92" w:rsidRDefault="00083A92" w:rsidP="001B3D1D">
                            <w:r w:rsidRPr="00AF10BB">
                              <w:rPr>
                                <w:highlight w:val="green"/>
                              </w:rPr>
                              <w:t>- Every year group to attend at least 1 festival or event</w:t>
                            </w:r>
                            <w:r>
                              <w:t xml:space="preserve"> </w:t>
                            </w:r>
                          </w:p>
                          <w:p w14:paraId="68D72854" w14:textId="2A513171" w:rsidR="002415B5" w:rsidRDefault="002415B5" w:rsidP="001B3D1D">
                            <w:r w:rsidRPr="00AF10BB">
                              <w:rPr>
                                <w:highlight w:val="green"/>
                              </w:rPr>
                              <w:t>-Increase the number of intra and inter school competitions and non-competitive events attended.</w:t>
                            </w:r>
                          </w:p>
                          <w:p w14:paraId="36BEB9D2" w14:textId="0362D9B8" w:rsidR="003060C5" w:rsidRPr="002415B5" w:rsidRDefault="003060C5" w:rsidP="001B3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C1BC85" id="_x0000_t202" coordsize="21600,21600" o:spt="202" path="m,l,21600r21600,l21600,xe">
                <v:stroke joinstyle="miter"/>
                <v:path gradientshapeok="t" o:connecttype="rect"/>
              </v:shapetype>
              <v:shape id="Text Box 3" o:spid="_x0000_s1027" type="#_x0000_t202" style="position:absolute;margin-left:360.8pt;margin-top:3.9pt;width:362.35pt;height:23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" fillcolor="white [3201]" strokeweight=".5pt">
                <v:textbox>
                  <w:txbxContent>
                    <w:p w14:paraId="358F16A1" w14:textId="32671803" w:rsidR="001B3D1D" w:rsidRDefault="00CE4EBA" w:rsidP="001B3D1D">
                      <w:pPr>
                        <w:rPr>
                          <w:b/>
                          <w:u w:val="single"/>
                        </w:rPr>
                      </w:pPr>
                      <w:r>
                        <w:rPr>
                          <w:b/>
                          <w:u w:val="single"/>
                        </w:rPr>
                        <w:t>Areas for development in 202</w:t>
                      </w:r>
                      <w:r w:rsidR="00083A92">
                        <w:rPr>
                          <w:b/>
                          <w:u w:val="single"/>
                        </w:rPr>
                        <w:t>2</w:t>
                      </w:r>
                      <w:r w:rsidR="001B3D1D" w:rsidRPr="001B3D1D">
                        <w:rPr>
                          <w:b/>
                          <w:u w:val="single"/>
                        </w:rPr>
                        <w:t>/</w:t>
                      </w:r>
                      <w:r w:rsidR="00083A92">
                        <w:rPr>
                          <w:b/>
                          <w:u w:val="single"/>
                        </w:rPr>
                        <w:t>23</w:t>
                      </w:r>
                    </w:p>
                    <w:p w14:paraId="1B061364" w14:textId="35736D99" w:rsidR="002415B5" w:rsidRPr="00083A92" w:rsidRDefault="000F2E4B" w:rsidP="001B3D1D">
                      <w:pPr>
                        <w:rPr>
                          <w:b/>
                          <w:u w:val="single"/>
                        </w:rPr>
                      </w:pPr>
                      <w:r w:rsidRPr="00AF10BB">
                        <w:rPr>
                          <w:highlight w:val="yellow"/>
                        </w:rPr>
                        <w:t>- Target less-active pupils to increase participation in sporting activity by encouraging them to join clubs</w:t>
                      </w:r>
                      <w:r w:rsidR="00083A92" w:rsidRPr="00AF10BB">
                        <w:rPr>
                          <w:highlight w:val="yellow"/>
                        </w:rPr>
                        <w:t xml:space="preserve"> and attend events/competitions.</w:t>
                      </w:r>
                    </w:p>
                    <w:p w14:paraId="07E285EF" w14:textId="284065AB" w:rsidR="000F2E4B" w:rsidRDefault="000F2E4B" w:rsidP="001B3D1D">
                      <w:r w:rsidRPr="00AF10BB">
                        <w:rPr>
                          <w:highlight w:val="yellow"/>
                        </w:rPr>
                        <w:t xml:space="preserve">- P.E. Curriculum Lead to continue to attend CPD/network meetings for support/advice </w:t>
                      </w:r>
                      <w:r w:rsidR="00083A92" w:rsidRPr="00AF10BB">
                        <w:rPr>
                          <w:highlight w:val="yellow"/>
                        </w:rPr>
                        <w:t>in addressing gaps in PE skills.</w:t>
                      </w:r>
                    </w:p>
                    <w:p w14:paraId="498917DA" w14:textId="57460DBF" w:rsidR="00083A92" w:rsidRDefault="00083A92" w:rsidP="001B3D1D">
                      <w:r w:rsidRPr="00AF10BB">
                        <w:rPr>
                          <w:highlight w:val="green"/>
                        </w:rPr>
                        <w:t>- Every year group to attend at least 1 festival or event</w:t>
                      </w:r>
                      <w:r>
                        <w:t xml:space="preserve"> </w:t>
                      </w:r>
                    </w:p>
                    <w:p w14:paraId="68D72854" w14:textId="2A513171" w:rsidR="002415B5" w:rsidRDefault="002415B5" w:rsidP="001B3D1D">
                      <w:r w:rsidRPr="00AF10BB">
                        <w:rPr>
                          <w:highlight w:val="green"/>
                        </w:rPr>
                        <w:t>-Increase the number of intra and inter school competitions and non-competitive events attended.</w:t>
                      </w:r>
                    </w:p>
                    <w:p w14:paraId="36BEB9D2" w14:textId="0362D9B8" w:rsidR="003060C5" w:rsidRPr="002415B5" w:rsidRDefault="003060C5" w:rsidP="001B3D1D"/>
                  </w:txbxContent>
                </v:textbox>
              </v:shape>
            </w:pict>
          </mc:Fallback>
        </mc:AlternateContent>
      </w:r>
      <w:r>
        <w:rPr>
          <w:b/>
          <w:i/>
          <w:noProof/>
          <w:u w:val="single"/>
          <w:lang w:eastAsia="en-GB"/>
        </w:rPr>
        <mc:AlternateContent>
          <mc:Choice Requires="wps">
            <w:drawing>
              <wp:anchor distT="0" distB="0" distL="114300" distR="114300" simplePos="0" relativeHeight="251660288" behindDoc="0" locked="0" layoutInCell="1" allowOverlap="1" wp14:anchorId="67863761" wp14:editId="2307662C">
                <wp:simplePos x="0" y="0"/>
                <wp:positionH relativeFrom="column">
                  <wp:posOffset>-31115</wp:posOffset>
                </wp:positionH>
                <wp:positionV relativeFrom="paragraph">
                  <wp:posOffset>49530</wp:posOffset>
                </wp:positionV>
                <wp:extent cx="4458970" cy="3009900"/>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4458970" cy="300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7708F" w14:textId="23AE353B" w:rsidR="001B3D1D" w:rsidRDefault="001B3D1D">
                            <w:pPr>
                              <w:rPr>
                                <w:b/>
                                <w:u w:val="single"/>
                              </w:rPr>
                            </w:pPr>
                            <w:r w:rsidRPr="001B3D1D">
                              <w:rPr>
                                <w:b/>
                                <w:u w:val="single"/>
                              </w:rPr>
                              <w:t>Areas of strength and success from 20</w:t>
                            </w:r>
                            <w:r w:rsidR="00083A92">
                              <w:rPr>
                                <w:b/>
                                <w:u w:val="single"/>
                              </w:rPr>
                              <w:t>21/22</w:t>
                            </w:r>
                          </w:p>
                          <w:p w14:paraId="0D7687BD" w14:textId="05360A20" w:rsidR="003060C5" w:rsidRPr="003060C5" w:rsidRDefault="002415B5">
                            <w:r w:rsidRPr="003060C5">
                              <w:t>-</w:t>
                            </w:r>
                            <w:r w:rsidR="00A65359">
                              <w:t xml:space="preserve"> </w:t>
                            </w:r>
                            <w:r w:rsidR="00CE4EBA">
                              <w:t>Lunchtime supervisors engaged in playground activity programme</w:t>
                            </w:r>
                          </w:p>
                          <w:p w14:paraId="2902A353" w14:textId="2BD4485A" w:rsidR="003060C5" w:rsidRDefault="003060C5">
                            <w:r w:rsidRPr="003060C5">
                              <w:t>- Coaches from Grass Roots, NUFC and GSSP working with children and teachers across all year groups.</w:t>
                            </w:r>
                          </w:p>
                          <w:p w14:paraId="09E85F98" w14:textId="6C25FD17" w:rsidR="00083A92" w:rsidRPr="003060C5" w:rsidRDefault="00083A92">
                            <w:r>
                              <w:t>- Year 1 attended the fun run and Year 3 the dance festival</w:t>
                            </w:r>
                          </w:p>
                          <w:p w14:paraId="354F5DB6" w14:textId="53C857EF" w:rsidR="003060C5" w:rsidRDefault="003060C5">
                            <w:r w:rsidRPr="003060C5">
                              <w:t>-</w:t>
                            </w:r>
                            <w:r w:rsidR="00083A92">
                              <w:t xml:space="preserve"> Some classes engaged in the Blazing the</w:t>
                            </w:r>
                            <w:r w:rsidR="00CE4EBA">
                              <w:t xml:space="preserve"> </w:t>
                            </w:r>
                            <w:r w:rsidR="00083A92">
                              <w:t>trail projects</w:t>
                            </w:r>
                          </w:p>
                          <w:p w14:paraId="6A64018E" w14:textId="1198BE96" w:rsidR="00F15DD8" w:rsidRDefault="003060C5">
                            <w:r>
                              <w:t>-</w:t>
                            </w:r>
                            <w:r w:rsidR="00083A92">
                              <w:t>Achieved Bronze Schools Games mark</w:t>
                            </w:r>
                            <w:r>
                              <w:t xml:space="preserve"> </w:t>
                            </w:r>
                          </w:p>
                          <w:p w14:paraId="483D3EDA" w14:textId="607676ED" w:rsidR="00DB1593" w:rsidRDefault="00DB1593">
                            <w:r>
                              <w:t xml:space="preserve">- </w:t>
                            </w:r>
                            <w:r w:rsidR="00083A92">
                              <w:t xml:space="preserve">Continuation of the Daily Mile </w:t>
                            </w:r>
                          </w:p>
                          <w:p w14:paraId="3BBD48D3" w14:textId="3A765124" w:rsidR="00083A92" w:rsidRDefault="00083A92">
                            <w:r>
                              <w:t>- football, fitness and karate afterschool clubs</w:t>
                            </w:r>
                          </w:p>
                          <w:p w14:paraId="6813A552" w14:textId="0BDE6FDB" w:rsidR="00083A92" w:rsidRDefault="00083A92">
                            <w:r>
                              <w:t xml:space="preserve">- KS2 had OAA sessions </w:t>
                            </w:r>
                          </w:p>
                          <w:p w14:paraId="6F75DFF9" w14:textId="6D3CE5AF" w:rsidR="00083A92" w:rsidRDefault="00083A92">
                            <w:r>
                              <w:t xml:space="preserve">- Year 6 residential </w:t>
                            </w:r>
                          </w:p>
                          <w:p w14:paraId="54444ED4" w14:textId="2DB27521" w:rsidR="00083A92" w:rsidRPr="003060C5" w:rsidRDefault="00083A92">
                            <w:r>
                              <w:t xml:space="preserve">- Sports 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863761" id="Text Box 2" o:spid="_x0000_s1028" type="#_x0000_t202" style="position:absolute;margin-left:-2.45pt;margin-top:3.9pt;width:351.1pt;height:23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" fillcolor="white [3201]" strokeweight=".5pt">
                <v:textbox>
                  <w:txbxContent>
                    <w:p w14:paraId="0B07708F" w14:textId="23AE353B" w:rsidR="001B3D1D" w:rsidRDefault="001B3D1D">
                      <w:pPr>
                        <w:rPr>
                          <w:b/>
                          <w:u w:val="single"/>
                        </w:rPr>
                      </w:pPr>
                      <w:r w:rsidRPr="001B3D1D">
                        <w:rPr>
                          <w:b/>
                          <w:u w:val="single"/>
                        </w:rPr>
                        <w:t>Areas of strength and success from 20</w:t>
                      </w:r>
                      <w:r w:rsidR="00083A92">
                        <w:rPr>
                          <w:b/>
                          <w:u w:val="single"/>
                        </w:rPr>
                        <w:t>21/22</w:t>
                      </w:r>
                    </w:p>
                    <w:p w14:paraId="0D7687BD" w14:textId="05360A20" w:rsidR="003060C5" w:rsidRPr="003060C5" w:rsidRDefault="002415B5">
                      <w:r w:rsidRPr="003060C5">
                        <w:t>-</w:t>
                      </w:r>
                      <w:r w:rsidR="00A65359">
                        <w:t xml:space="preserve"> </w:t>
                      </w:r>
                      <w:r w:rsidR="00CE4EBA">
                        <w:t>Lunchtime supervisors engaged in playground activity programme</w:t>
                      </w:r>
                    </w:p>
                    <w:p w14:paraId="2902A353" w14:textId="2BD4485A" w:rsidR="003060C5" w:rsidRDefault="003060C5">
                      <w:r w:rsidRPr="003060C5">
                        <w:t>- Coaches from Grass Roots, NUFC and GSSP working with children and teachers across all year groups.</w:t>
                      </w:r>
                    </w:p>
                    <w:p w14:paraId="09E85F98" w14:textId="6C25FD17" w:rsidR="00083A92" w:rsidRPr="003060C5" w:rsidRDefault="00083A92">
                      <w:r>
                        <w:t>- Year 1 attended the fun run and Year 3 the dance festival</w:t>
                      </w:r>
                    </w:p>
                    <w:p w14:paraId="354F5DB6" w14:textId="53C857EF" w:rsidR="003060C5" w:rsidRDefault="003060C5">
                      <w:r w:rsidRPr="003060C5">
                        <w:t>-</w:t>
                      </w:r>
                      <w:r w:rsidR="00083A92">
                        <w:t xml:space="preserve"> Some classes engaged in the Blazing the</w:t>
                      </w:r>
                      <w:r w:rsidR="00CE4EBA">
                        <w:t xml:space="preserve"> </w:t>
                      </w:r>
                      <w:r w:rsidR="00083A92">
                        <w:t>trail projects</w:t>
                      </w:r>
                    </w:p>
                    <w:p w14:paraId="6A64018E" w14:textId="1198BE96" w:rsidR="00F15DD8" w:rsidRDefault="003060C5">
                      <w:r>
                        <w:t>-</w:t>
                      </w:r>
                      <w:r w:rsidR="00083A92">
                        <w:t>Achieved Bronze Schools Games mark</w:t>
                      </w:r>
                      <w:r>
                        <w:t xml:space="preserve"> </w:t>
                      </w:r>
                    </w:p>
                    <w:p w14:paraId="483D3EDA" w14:textId="607676ED" w:rsidR="00DB1593" w:rsidRDefault="00DB1593">
                      <w:r>
                        <w:t xml:space="preserve">- </w:t>
                      </w:r>
                      <w:r w:rsidR="00083A92">
                        <w:t xml:space="preserve">Continuation of the Daily Mile </w:t>
                      </w:r>
                    </w:p>
                    <w:p w14:paraId="3BBD48D3" w14:textId="3A765124" w:rsidR="00083A92" w:rsidRDefault="00083A92">
                      <w:r>
                        <w:t>- football, fitness and karate afterschool clubs</w:t>
                      </w:r>
                    </w:p>
                    <w:p w14:paraId="6813A552" w14:textId="0BDE6FDB" w:rsidR="00083A92" w:rsidRDefault="00083A92">
                      <w:r>
                        <w:t xml:space="preserve">- KS2 had OAA sessions </w:t>
                      </w:r>
                    </w:p>
                    <w:p w14:paraId="6F75DFF9" w14:textId="6D3CE5AF" w:rsidR="00083A92" w:rsidRDefault="00083A92">
                      <w:r>
                        <w:t xml:space="preserve">- Year 6 residential </w:t>
                      </w:r>
                    </w:p>
                    <w:p w14:paraId="54444ED4" w14:textId="2DB27521" w:rsidR="00083A92" w:rsidRPr="003060C5" w:rsidRDefault="00083A92">
                      <w:r>
                        <w:t xml:space="preserve">- Sports day </w:t>
                      </w:r>
                    </w:p>
                  </w:txbxContent>
                </v:textbox>
              </v:shape>
            </w:pict>
          </mc:Fallback>
        </mc:AlternateContent>
      </w:r>
    </w:p>
    <w:p w14:paraId="126D60AF" w14:textId="77777777" w:rsidR="001B3D1D" w:rsidRDefault="001B3D1D">
      <w:pPr>
        <w:rPr>
          <w:b/>
          <w:i/>
          <w:u w:val="single"/>
        </w:rPr>
      </w:pPr>
    </w:p>
    <w:p w14:paraId="0922DDD6" w14:textId="77777777" w:rsidR="001B3D1D" w:rsidRDefault="001B3D1D">
      <w:pPr>
        <w:rPr>
          <w:b/>
          <w:i/>
          <w:u w:val="single"/>
        </w:rPr>
      </w:pPr>
    </w:p>
    <w:p w14:paraId="19A5206E" w14:textId="77777777" w:rsidR="001B3D1D" w:rsidRDefault="001B3D1D">
      <w:pPr>
        <w:rPr>
          <w:b/>
          <w:i/>
          <w:u w:val="single"/>
        </w:rPr>
      </w:pPr>
    </w:p>
    <w:p w14:paraId="6ED9CC96" w14:textId="77777777" w:rsidR="001B3D1D" w:rsidRDefault="001B3D1D">
      <w:pPr>
        <w:rPr>
          <w:b/>
          <w:i/>
          <w:u w:val="single"/>
        </w:rPr>
      </w:pPr>
    </w:p>
    <w:p w14:paraId="348A9246" w14:textId="77777777" w:rsidR="001B3D1D" w:rsidRDefault="001B3D1D">
      <w:pPr>
        <w:rPr>
          <w:b/>
          <w:i/>
          <w:u w:val="single"/>
        </w:rPr>
      </w:pPr>
    </w:p>
    <w:p w14:paraId="431A63F7" w14:textId="77777777" w:rsidR="001B3D1D" w:rsidRDefault="001B3D1D">
      <w:pPr>
        <w:rPr>
          <w:b/>
          <w:i/>
          <w:u w:val="single"/>
        </w:rPr>
      </w:pPr>
    </w:p>
    <w:p w14:paraId="6679E115" w14:textId="77777777" w:rsidR="001B3D1D" w:rsidRDefault="001B3D1D">
      <w:pPr>
        <w:rPr>
          <w:b/>
          <w:i/>
          <w:u w:val="single"/>
        </w:rPr>
      </w:pPr>
    </w:p>
    <w:p w14:paraId="25608C7C" w14:textId="427EEA80" w:rsidR="001B3D1D" w:rsidRDefault="001B3D1D">
      <w:pPr>
        <w:rPr>
          <w:b/>
          <w:i/>
          <w:u w:val="single"/>
        </w:rPr>
      </w:pPr>
    </w:p>
    <w:p w14:paraId="03FA3383" w14:textId="60C9EA13" w:rsidR="001B3D1D" w:rsidRDefault="001B3D1D">
      <w:pPr>
        <w:rPr>
          <w:b/>
          <w:i/>
          <w:u w:val="single"/>
        </w:rPr>
      </w:pPr>
    </w:p>
    <w:p w14:paraId="3D25CBBF" w14:textId="77777777" w:rsidR="008C41E4" w:rsidRDefault="008C41E4">
      <w:pPr>
        <w:rPr>
          <w:b/>
          <w:i/>
          <w:u w:val="single"/>
        </w:rPr>
      </w:pPr>
    </w:p>
    <w:tbl>
      <w:tblPr>
        <w:tblStyle w:val="TableGrid"/>
        <w:tblW w:w="0" w:type="auto"/>
        <w:tblLook w:val="04A0" w:firstRow="1" w:lastRow="0" w:firstColumn="1" w:lastColumn="0" w:noHBand="0" w:noVBand="1"/>
      </w:tblPr>
      <w:tblGrid>
        <w:gridCol w:w="2792"/>
        <w:gridCol w:w="2803"/>
        <w:gridCol w:w="2768"/>
        <w:gridCol w:w="2806"/>
        <w:gridCol w:w="2779"/>
      </w:tblGrid>
      <w:tr w:rsidR="001B3D1D" w14:paraId="36C19839" w14:textId="77777777" w:rsidTr="00C90EAD">
        <w:tc>
          <w:tcPr>
            <w:tcW w:w="2792" w:type="dxa"/>
          </w:tcPr>
          <w:p w14:paraId="3096E07D" w14:textId="1E3AE843" w:rsidR="001B3D1D" w:rsidRPr="001B3D1D" w:rsidRDefault="008C41E4">
            <w:r>
              <w:lastRenderedPageBreak/>
              <w:t>Academic Year: 2022</w:t>
            </w:r>
            <w:r w:rsidR="001B3D1D" w:rsidRPr="001B3D1D">
              <w:t>/ 20</w:t>
            </w:r>
            <w:r>
              <w:t>23</w:t>
            </w:r>
          </w:p>
        </w:tc>
        <w:tc>
          <w:tcPr>
            <w:tcW w:w="2803" w:type="dxa"/>
          </w:tcPr>
          <w:p w14:paraId="272EE238" w14:textId="6A1834F9" w:rsidR="001B3D1D" w:rsidRPr="001B3D1D" w:rsidRDefault="001B3D1D" w:rsidP="0019490D">
            <w:r>
              <w:t xml:space="preserve">Total fund allocated: </w:t>
            </w:r>
          </w:p>
        </w:tc>
        <w:tc>
          <w:tcPr>
            <w:tcW w:w="2768" w:type="dxa"/>
          </w:tcPr>
          <w:p w14:paraId="4CA94AC5" w14:textId="54ED1254" w:rsidR="001B3D1D" w:rsidRPr="001B3D1D" w:rsidRDefault="001B3D1D" w:rsidP="008C41E4">
            <w:r>
              <w:t xml:space="preserve">Date updated: </w:t>
            </w:r>
          </w:p>
        </w:tc>
        <w:tc>
          <w:tcPr>
            <w:tcW w:w="2806" w:type="dxa"/>
          </w:tcPr>
          <w:p w14:paraId="15A64BE6" w14:textId="21A4EF08" w:rsidR="001B3D1D" w:rsidRDefault="001B3D1D">
            <w:pPr>
              <w:rPr>
                <w:b/>
                <w:i/>
                <w:u w:val="single"/>
              </w:rPr>
            </w:pPr>
          </w:p>
        </w:tc>
        <w:tc>
          <w:tcPr>
            <w:tcW w:w="2779" w:type="dxa"/>
          </w:tcPr>
          <w:p w14:paraId="27BA7259" w14:textId="77777777" w:rsidR="001B3D1D" w:rsidRDefault="001B3D1D">
            <w:pPr>
              <w:rPr>
                <w:b/>
                <w:i/>
                <w:u w:val="single"/>
              </w:rPr>
            </w:pPr>
          </w:p>
        </w:tc>
      </w:tr>
      <w:tr w:rsidR="00B34915" w14:paraId="0895012E" w14:textId="77777777" w:rsidTr="00C90EAD">
        <w:trPr>
          <w:trHeight w:val="405"/>
        </w:trPr>
        <w:tc>
          <w:tcPr>
            <w:tcW w:w="11169" w:type="dxa"/>
            <w:gridSpan w:val="4"/>
            <w:vMerge w:val="restart"/>
          </w:tcPr>
          <w:p w14:paraId="3BF99F05" w14:textId="6E89DAE3" w:rsidR="00B34915" w:rsidRPr="00B00B3E" w:rsidRDefault="00B34915" w:rsidP="007D30B4">
            <w:pPr>
              <w:rPr>
                <w:b/>
              </w:rPr>
            </w:pPr>
            <w:r w:rsidRPr="00B00B3E">
              <w:rPr>
                <w:b/>
              </w:rPr>
              <w:t>Key indicator 1: The engagement of all pupils in regular physical activity- Chief Medical Officer</w:t>
            </w:r>
            <w:r>
              <w:rPr>
                <w:b/>
              </w:rPr>
              <w:t xml:space="preserve"> guidelines recommend that primary school children undertake at least 30 m</w:t>
            </w:r>
            <w:r w:rsidR="00083A92">
              <w:rPr>
                <w:b/>
              </w:rPr>
              <w:t xml:space="preserve">inutes of physical activity in </w:t>
            </w:r>
            <w:r>
              <w:rPr>
                <w:b/>
              </w:rPr>
              <w:t xml:space="preserve">a day in school. </w:t>
            </w:r>
          </w:p>
          <w:p w14:paraId="72565443" w14:textId="77777777" w:rsidR="00B34915" w:rsidRDefault="00B34915">
            <w:pPr>
              <w:rPr>
                <w:b/>
                <w:i/>
                <w:u w:val="single"/>
              </w:rPr>
            </w:pPr>
          </w:p>
        </w:tc>
        <w:tc>
          <w:tcPr>
            <w:tcW w:w="2779" w:type="dxa"/>
          </w:tcPr>
          <w:p w14:paraId="74EB792F" w14:textId="5DD22ECC" w:rsidR="00B34915" w:rsidRPr="00A831B8" w:rsidRDefault="00B34915" w:rsidP="00D11667">
            <w:pPr>
              <w:rPr>
                <w:b/>
                <w:i/>
              </w:rPr>
            </w:pPr>
          </w:p>
        </w:tc>
      </w:tr>
      <w:tr w:rsidR="00B34915" w14:paraId="1CC3B53D" w14:textId="77777777" w:rsidTr="00C90EAD">
        <w:trPr>
          <w:trHeight w:val="405"/>
        </w:trPr>
        <w:tc>
          <w:tcPr>
            <w:tcW w:w="11169" w:type="dxa"/>
            <w:gridSpan w:val="4"/>
            <w:vMerge/>
          </w:tcPr>
          <w:p w14:paraId="25A46091" w14:textId="77777777" w:rsidR="00B34915" w:rsidRPr="00B00B3E" w:rsidRDefault="00B34915" w:rsidP="007D30B4">
            <w:pPr>
              <w:rPr>
                <w:b/>
              </w:rPr>
            </w:pPr>
          </w:p>
        </w:tc>
        <w:tc>
          <w:tcPr>
            <w:tcW w:w="2779" w:type="dxa"/>
          </w:tcPr>
          <w:p w14:paraId="2E19544C" w14:textId="1B2B9196" w:rsidR="00B34915" w:rsidRPr="00A831B8" w:rsidRDefault="00B34915">
            <w:pPr>
              <w:rPr>
                <w:b/>
                <w:i/>
              </w:rPr>
            </w:pPr>
          </w:p>
        </w:tc>
      </w:tr>
      <w:tr w:rsidR="007D30B4" w14:paraId="58DC03F0" w14:textId="77777777" w:rsidTr="00C90EAD">
        <w:tc>
          <w:tcPr>
            <w:tcW w:w="2792" w:type="dxa"/>
          </w:tcPr>
          <w:p w14:paraId="575AF3FD" w14:textId="77777777" w:rsidR="007D30B4" w:rsidRPr="00B00B3E" w:rsidRDefault="007D30B4" w:rsidP="007D30B4">
            <w:pPr>
              <w:rPr>
                <w:b/>
              </w:rPr>
            </w:pPr>
            <w:r w:rsidRPr="007D30B4">
              <w:t>School focus with clarity on intended</w:t>
            </w:r>
            <w:r>
              <w:rPr>
                <w:b/>
              </w:rPr>
              <w:t xml:space="preserve"> impact on pupils:</w:t>
            </w:r>
          </w:p>
        </w:tc>
        <w:tc>
          <w:tcPr>
            <w:tcW w:w="2803" w:type="dxa"/>
          </w:tcPr>
          <w:p w14:paraId="574F062D" w14:textId="77777777" w:rsidR="007D30B4" w:rsidRDefault="007D30B4">
            <w:r>
              <w:t>Actions to achieve:</w:t>
            </w:r>
          </w:p>
        </w:tc>
        <w:tc>
          <w:tcPr>
            <w:tcW w:w="2768" w:type="dxa"/>
          </w:tcPr>
          <w:p w14:paraId="0DACE150" w14:textId="77777777" w:rsidR="007D30B4" w:rsidRDefault="007D30B4">
            <w:r>
              <w:t xml:space="preserve">Funding allocated: </w:t>
            </w:r>
          </w:p>
        </w:tc>
        <w:tc>
          <w:tcPr>
            <w:tcW w:w="2806" w:type="dxa"/>
          </w:tcPr>
          <w:p w14:paraId="3C4C824B" w14:textId="77777777" w:rsidR="007D30B4" w:rsidRPr="007D30B4" w:rsidRDefault="007D30B4">
            <w:r>
              <w:t xml:space="preserve">Evidence and impact: </w:t>
            </w:r>
          </w:p>
        </w:tc>
        <w:tc>
          <w:tcPr>
            <w:tcW w:w="2779" w:type="dxa"/>
          </w:tcPr>
          <w:p w14:paraId="5E2F54FB" w14:textId="77777777" w:rsidR="007D30B4" w:rsidRPr="007D30B4" w:rsidRDefault="007D30B4">
            <w:r w:rsidRPr="007D30B4">
              <w:t>Sustainability and suggested next steps:</w:t>
            </w:r>
          </w:p>
        </w:tc>
      </w:tr>
      <w:tr w:rsidR="007D30B4" w14:paraId="561FE4E3" w14:textId="77777777" w:rsidTr="00C90EAD">
        <w:tc>
          <w:tcPr>
            <w:tcW w:w="2792" w:type="dxa"/>
          </w:tcPr>
          <w:p w14:paraId="1B6ACA5E" w14:textId="404ADBF1" w:rsidR="00941F1C" w:rsidRPr="00083A92" w:rsidRDefault="00941F1C" w:rsidP="007D30B4">
            <w:r w:rsidRPr="00AF10BB">
              <w:rPr>
                <w:highlight w:val="green"/>
              </w:rPr>
              <w:t xml:space="preserve">All pupils to receive 2 hours taught PE a week Pupils to access high quality PE / swimming lessons to promote physical activity heathy lifestyles, independence and life skills – PSHE PE map, lesson </w:t>
            </w:r>
            <w:proofErr w:type="spellStart"/>
            <w:r w:rsidRPr="00AF10BB">
              <w:rPr>
                <w:highlight w:val="green"/>
              </w:rPr>
              <w:t>obs</w:t>
            </w:r>
            <w:proofErr w:type="spellEnd"/>
            <w:r w:rsidRPr="00AF10BB">
              <w:rPr>
                <w:highlight w:val="green"/>
              </w:rPr>
              <w:t xml:space="preserve"> and learning walks</w:t>
            </w:r>
          </w:p>
          <w:p w14:paraId="020C66AA" w14:textId="77777777" w:rsidR="00941F1C" w:rsidRPr="00083A92" w:rsidRDefault="00941F1C" w:rsidP="007D30B4"/>
          <w:p w14:paraId="7D1CDBF4" w14:textId="77777777" w:rsidR="00941F1C" w:rsidRPr="00083A92" w:rsidRDefault="00941F1C" w:rsidP="007D30B4"/>
          <w:p w14:paraId="0B8FF777" w14:textId="39F22D74" w:rsidR="007D30B4" w:rsidRPr="00083A92" w:rsidRDefault="005A30DC" w:rsidP="007D30B4">
            <w:r w:rsidRPr="00AF10BB">
              <w:rPr>
                <w:highlight w:val="green"/>
              </w:rPr>
              <w:t>-</w:t>
            </w:r>
            <w:r w:rsidR="00916B2F" w:rsidRPr="00AF10BB">
              <w:rPr>
                <w:highlight w:val="green"/>
              </w:rPr>
              <w:t>Audit and ordering of P.E. equipment in relation to core assessment tasks to ensure high quality provision of P.E.</w:t>
            </w:r>
          </w:p>
          <w:p w14:paraId="2D154B93" w14:textId="77777777" w:rsidR="005A30DC" w:rsidRPr="00083A92" w:rsidRDefault="005A30DC" w:rsidP="007D30B4"/>
          <w:p w14:paraId="25011AD9" w14:textId="03F016C7" w:rsidR="005A30DC" w:rsidRPr="00083A92" w:rsidRDefault="005A30DC" w:rsidP="007D30B4"/>
          <w:p w14:paraId="2CA695E7" w14:textId="0DD18EF2" w:rsidR="00916B2F" w:rsidRPr="00083A92" w:rsidRDefault="00916B2F" w:rsidP="007D30B4"/>
          <w:p w14:paraId="3B658D17" w14:textId="41E28784" w:rsidR="00916B2F" w:rsidRPr="00083A92" w:rsidRDefault="00916B2F" w:rsidP="007D30B4"/>
          <w:p w14:paraId="1E1C9BDD" w14:textId="4A943EF6" w:rsidR="00916B2F" w:rsidRPr="00083A92" w:rsidRDefault="00916B2F" w:rsidP="007D30B4"/>
          <w:p w14:paraId="7E06BE35" w14:textId="5AB0104B" w:rsidR="005A30DC" w:rsidRDefault="005A30DC" w:rsidP="007D30B4">
            <w:r w:rsidRPr="00AF10BB">
              <w:rPr>
                <w:highlight w:val="yellow"/>
              </w:rPr>
              <w:t>Offer a range of afterschool clubs to each year group to reflect a range of interests.</w:t>
            </w:r>
          </w:p>
          <w:p w14:paraId="06ED2D35" w14:textId="2B497E87" w:rsidR="00DD5703" w:rsidRDefault="00DD5703" w:rsidP="007D30B4"/>
          <w:p w14:paraId="63BC00BF" w14:textId="77777777" w:rsidR="005A30DC" w:rsidRDefault="005A30DC" w:rsidP="007D30B4"/>
          <w:p w14:paraId="3E758537" w14:textId="08AD443C" w:rsidR="001F5BD4" w:rsidRDefault="001F5BD4" w:rsidP="007D30B4"/>
          <w:p w14:paraId="7A1F668B" w14:textId="3069DE03" w:rsidR="00941F1C" w:rsidRDefault="00941F1C" w:rsidP="007D30B4"/>
          <w:p w14:paraId="6876E06B" w14:textId="77777777" w:rsidR="00941F1C" w:rsidRDefault="00941F1C" w:rsidP="007D30B4"/>
          <w:p w14:paraId="3D84630D" w14:textId="6349A72D" w:rsidR="005A30DC" w:rsidRDefault="001F5BD4" w:rsidP="007D30B4">
            <w:r w:rsidRPr="00AF10BB">
              <w:rPr>
                <w:highlight w:val="red"/>
              </w:rPr>
              <w:t>Identify less active children in school through a whole school questionnaire</w:t>
            </w:r>
          </w:p>
          <w:p w14:paraId="15A44238" w14:textId="34739431" w:rsidR="005B1FE9" w:rsidRDefault="005B1FE9" w:rsidP="007D30B4"/>
          <w:p w14:paraId="7C3635F8" w14:textId="77777777" w:rsidR="00916B2F" w:rsidRDefault="00916B2F" w:rsidP="007D30B4"/>
          <w:p w14:paraId="0460BE65" w14:textId="77777777" w:rsidR="00916B2F" w:rsidRDefault="00916B2F" w:rsidP="007D30B4"/>
          <w:p w14:paraId="32046841" w14:textId="77777777" w:rsidR="00916B2F" w:rsidRDefault="00916B2F" w:rsidP="007D30B4"/>
          <w:p w14:paraId="4A8111F1" w14:textId="2CA77298" w:rsidR="00941F1C" w:rsidRPr="00C93D8B" w:rsidRDefault="005B1FE9" w:rsidP="007D30B4">
            <w:r w:rsidRPr="00AF10BB">
              <w:rPr>
                <w:highlight w:val="green"/>
              </w:rPr>
              <w:t>Embed the “Daily mile” in every class</w:t>
            </w:r>
          </w:p>
          <w:p w14:paraId="37A3EB50" w14:textId="26872B43" w:rsidR="00941F1C" w:rsidRPr="00C93D8B" w:rsidRDefault="00941F1C" w:rsidP="007D30B4"/>
          <w:p w14:paraId="2A9382F5" w14:textId="7813ADC5" w:rsidR="00941F1C" w:rsidRPr="00C93D8B" w:rsidRDefault="00941F1C" w:rsidP="007D30B4"/>
          <w:p w14:paraId="25FE4452" w14:textId="268FCB0B" w:rsidR="00941F1C" w:rsidRPr="00C93D8B" w:rsidRDefault="00941F1C" w:rsidP="007D30B4"/>
          <w:p w14:paraId="756D22E2" w14:textId="61197F76" w:rsidR="00941F1C" w:rsidRDefault="00941F1C" w:rsidP="007D30B4">
            <w:r w:rsidRPr="00AF10BB">
              <w:rPr>
                <w:highlight w:val="green"/>
              </w:rPr>
              <w:t xml:space="preserve">To increase pupil’s participation in physical activities during their </w:t>
            </w:r>
            <w:proofErr w:type="gramStart"/>
            <w:r w:rsidRPr="00AF10BB">
              <w:rPr>
                <w:highlight w:val="green"/>
              </w:rPr>
              <w:t>15 minute</w:t>
            </w:r>
            <w:proofErr w:type="gramEnd"/>
            <w:r w:rsidRPr="00AF10BB">
              <w:rPr>
                <w:highlight w:val="green"/>
              </w:rPr>
              <w:t xml:space="preserve"> morning/afternoon playtime and lunchtime/ after school clubs</w:t>
            </w:r>
          </w:p>
          <w:p w14:paraId="1AD8BBEC" w14:textId="77777777" w:rsidR="005A30DC" w:rsidRPr="007D30B4" w:rsidRDefault="005A30DC" w:rsidP="007D30B4"/>
        </w:tc>
        <w:tc>
          <w:tcPr>
            <w:tcW w:w="2803" w:type="dxa"/>
          </w:tcPr>
          <w:p w14:paraId="433CB8A4" w14:textId="694397CC" w:rsidR="00941F1C" w:rsidRDefault="00941F1C">
            <w:r>
              <w:lastRenderedPageBreak/>
              <w:t>PE lead to ensure that each class has 2 lessons timetabled. Coordinator to monitor planning/assessment.</w:t>
            </w:r>
          </w:p>
          <w:p w14:paraId="6A8DA0E1" w14:textId="77777777" w:rsidR="00941F1C" w:rsidRDefault="00941F1C"/>
          <w:p w14:paraId="00FF7D3D" w14:textId="77777777" w:rsidR="00941F1C" w:rsidRDefault="00941F1C"/>
          <w:p w14:paraId="599BAD80" w14:textId="77777777" w:rsidR="00941F1C" w:rsidRDefault="00941F1C"/>
          <w:p w14:paraId="55DCC3C7" w14:textId="7304FED8" w:rsidR="00941F1C" w:rsidRDefault="00941F1C"/>
          <w:p w14:paraId="4EA3FB64" w14:textId="77777777" w:rsidR="00916B2F" w:rsidRDefault="00916B2F"/>
          <w:p w14:paraId="3AC93817" w14:textId="4BE29612" w:rsidR="005A30DC" w:rsidRDefault="00916B2F">
            <w:r>
              <w:t>Complete an audit of needs Obtain quotes for new equipment – Hoops/cones/goals Audit after curriculum has been revised to suit our current class structure.</w:t>
            </w:r>
          </w:p>
          <w:p w14:paraId="547998BB" w14:textId="77777777" w:rsidR="005A30DC" w:rsidRDefault="005A30DC"/>
          <w:p w14:paraId="57E5179F" w14:textId="77777777" w:rsidR="005A30DC" w:rsidRDefault="005A30DC"/>
          <w:p w14:paraId="0AC818DD" w14:textId="77777777" w:rsidR="005A30DC" w:rsidRDefault="005A30DC"/>
          <w:p w14:paraId="1037BA47" w14:textId="38AF1949" w:rsidR="001F5BD4" w:rsidRDefault="00941F1C">
            <w:r>
              <w:t xml:space="preserve">Questionnaire/work with school council to find out which clubs/activities the </w:t>
            </w:r>
            <w:proofErr w:type="spellStart"/>
            <w:r>
              <w:t>chn</w:t>
            </w:r>
            <w:proofErr w:type="spellEnd"/>
            <w:r>
              <w:t xml:space="preserve"> would be interested in attending. </w:t>
            </w:r>
            <w:r w:rsidR="005A30DC">
              <w:t>Run a minimum of</w:t>
            </w:r>
            <w:r w:rsidR="0088416C">
              <w:t xml:space="preserve"> 3</w:t>
            </w:r>
            <w:r w:rsidR="005A30DC">
              <w:t xml:space="preserve"> school clubs per half term.</w:t>
            </w:r>
          </w:p>
          <w:p w14:paraId="44F1E0CD" w14:textId="77777777" w:rsidR="001F5BD4" w:rsidRDefault="001F5BD4"/>
          <w:p w14:paraId="327533F6" w14:textId="0ACBB7B0" w:rsidR="00941F1C" w:rsidRDefault="001F5BD4">
            <w:r>
              <w:t>Offer an ‘active club’ to encourage the selected children to be more active and lead a healthier lifestyle.</w:t>
            </w:r>
          </w:p>
          <w:p w14:paraId="4DFAB324" w14:textId="77777777" w:rsidR="005B1FE9" w:rsidRDefault="005B1FE9">
            <w:r>
              <w:lastRenderedPageBreak/>
              <w:t>Every day each class to complete the daily mile.</w:t>
            </w:r>
          </w:p>
          <w:p w14:paraId="046969E2" w14:textId="77777777" w:rsidR="00941F1C" w:rsidRDefault="00941F1C"/>
          <w:p w14:paraId="02555A8A" w14:textId="77777777" w:rsidR="00941F1C" w:rsidRDefault="00941F1C"/>
          <w:p w14:paraId="4326565E" w14:textId="2F12EF7A" w:rsidR="00941F1C" w:rsidRDefault="00941F1C"/>
          <w:p w14:paraId="0479DE4F" w14:textId="77777777" w:rsidR="00C93D8B" w:rsidRDefault="00C93D8B"/>
          <w:p w14:paraId="254F0619" w14:textId="77777777" w:rsidR="00941F1C" w:rsidRDefault="00941F1C"/>
          <w:p w14:paraId="27DB99C1" w14:textId="2EE3F34F" w:rsidR="00941F1C" w:rsidRDefault="00941F1C"/>
          <w:p w14:paraId="0E49FC5B" w14:textId="207637E6" w:rsidR="00941F1C" w:rsidRDefault="00941F1C">
            <w:r>
              <w:t>Ensure big equipment is timetabled for all classes to use. Lunch time supervisors to implement playground activity training.</w:t>
            </w:r>
          </w:p>
        </w:tc>
        <w:tc>
          <w:tcPr>
            <w:tcW w:w="2768" w:type="dxa"/>
          </w:tcPr>
          <w:p w14:paraId="1C5CB64D" w14:textId="40C487B2" w:rsidR="00941F1C" w:rsidRDefault="00941F1C">
            <w:r>
              <w:lastRenderedPageBreak/>
              <w:t xml:space="preserve">Staffing </w:t>
            </w:r>
          </w:p>
          <w:p w14:paraId="0CE0FF6D" w14:textId="77777777" w:rsidR="00941F1C" w:rsidRDefault="00941F1C"/>
          <w:p w14:paraId="4080A82F" w14:textId="77777777" w:rsidR="00941F1C" w:rsidRDefault="00941F1C"/>
          <w:p w14:paraId="5CD50F9F" w14:textId="77777777" w:rsidR="00941F1C" w:rsidRDefault="00941F1C"/>
          <w:p w14:paraId="49D9A19C" w14:textId="77777777" w:rsidR="00941F1C" w:rsidRDefault="00941F1C"/>
          <w:p w14:paraId="1CADC4C4" w14:textId="77777777" w:rsidR="00941F1C" w:rsidRDefault="00941F1C"/>
          <w:p w14:paraId="4626A5E1" w14:textId="77777777" w:rsidR="00941F1C" w:rsidRDefault="00941F1C"/>
          <w:p w14:paraId="19779390" w14:textId="77777777" w:rsidR="00941F1C" w:rsidRDefault="00941F1C"/>
          <w:p w14:paraId="04861F89" w14:textId="77777777" w:rsidR="00941F1C" w:rsidRDefault="00941F1C"/>
          <w:p w14:paraId="4DD61D14" w14:textId="35F623FB" w:rsidR="00941F1C" w:rsidRDefault="00941F1C"/>
          <w:p w14:paraId="4762E768" w14:textId="4B42697F" w:rsidR="007D30B4" w:rsidRDefault="005A30DC">
            <w:r>
              <w:t>£1</w:t>
            </w:r>
            <w:r w:rsidR="008023E8">
              <w:t>000</w:t>
            </w:r>
          </w:p>
          <w:p w14:paraId="38544B09" w14:textId="77777777" w:rsidR="005A30DC" w:rsidRDefault="005A30DC"/>
          <w:p w14:paraId="14CF7256" w14:textId="77777777" w:rsidR="005A30DC" w:rsidRDefault="005A30DC"/>
          <w:p w14:paraId="75620D74" w14:textId="77777777" w:rsidR="005A30DC" w:rsidRDefault="005A30DC"/>
          <w:p w14:paraId="4DAB0E88" w14:textId="77777777" w:rsidR="005A30DC" w:rsidRDefault="005A30DC"/>
          <w:p w14:paraId="365946C2" w14:textId="77777777" w:rsidR="005A30DC" w:rsidRDefault="005A30DC"/>
          <w:p w14:paraId="19FC41AB" w14:textId="77777777" w:rsidR="005A30DC" w:rsidRDefault="005A30DC"/>
          <w:p w14:paraId="09FB6AE3" w14:textId="77777777" w:rsidR="00941F1C" w:rsidRDefault="00941F1C"/>
          <w:p w14:paraId="1D1A6737" w14:textId="77777777" w:rsidR="00916B2F" w:rsidRDefault="00916B2F"/>
          <w:p w14:paraId="4208BADA" w14:textId="77777777" w:rsidR="00916B2F" w:rsidRDefault="00916B2F"/>
          <w:p w14:paraId="2FAD06FB" w14:textId="74BFEF9C" w:rsidR="00916B2F" w:rsidRDefault="00916B2F"/>
          <w:p w14:paraId="7E5A3478" w14:textId="419EA664" w:rsidR="005A30DC" w:rsidRDefault="00C93D8B">
            <w:r>
              <w:t xml:space="preserve">Part of NUFC primary stars programme </w:t>
            </w:r>
          </w:p>
          <w:p w14:paraId="659BD96D" w14:textId="77777777" w:rsidR="001F5BD4" w:rsidRDefault="001F5BD4"/>
          <w:p w14:paraId="26F111ED" w14:textId="77777777" w:rsidR="001F5BD4" w:rsidRDefault="001F5BD4"/>
          <w:p w14:paraId="09497716" w14:textId="77777777" w:rsidR="001F5BD4" w:rsidRDefault="001F5BD4"/>
          <w:p w14:paraId="626A2D21" w14:textId="77777777" w:rsidR="001F5BD4" w:rsidRDefault="001F5BD4"/>
          <w:p w14:paraId="686CB9DB" w14:textId="77777777" w:rsidR="00941F1C" w:rsidRDefault="00941F1C"/>
          <w:p w14:paraId="0E99919B" w14:textId="77777777" w:rsidR="00941F1C" w:rsidRDefault="00941F1C"/>
          <w:p w14:paraId="7A283DE6" w14:textId="6575B320" w:rsidR="001F5BD4" w:rsidRDefault="001F5BD4"/>
          <w:p w14:paraId="27E12DBE" w14:textId="77777777" w:rsidR="00916B2F" w:rsidRDefault="00916B2F"/>
          <w:p w14:paraId="37C1C43D" w14:textId="77777777" w:rsidR="00916B2F" w:rsidRDefault="00916B2F"/>
          <w:p w14:paraId="47FF2B60" w14:textId="77777777" w:rsidR="00916B2F" w:rsidRDefault="00916B2F"/>
          <w:p w14:paraId="00A7AF27" w14:textId="77777777" w:rsidR="00916B2F" w:rsidRDefault="00916B2F"/>
          <w:p w14:paraId="12C12D38" w14:textId="77777777" w:rsidR="00916B2F" w:rsidRDefault="00916B2F"/>
          <w:p w14:paraId="01CB2FEF" w14:textId="77777777" w:rsidR="00916B2F" w:rsidRDefault="00916B2F"/>
          <w:p w14:paraId="1E52364A" w14:textId="52523F03" w:rsidR="00916B2F" w:rsidRDefault="00916B2F"/>
        </w:tc>
        <w:tc>
          <w:tcPr>
            <w:tcW w:w="2806" w:type="dxa"/>
          </w:tcPr>
          <w:p w14:paraId="0006695B" w14:textId="54E47DEA" w:rsidR="00941F1C" w:rsidRDefault="00941F1C">
            <w:r>
              <w:lastRenderedPageBreak/>
              <w:t>2 hours of PE offered throughout school Lessons in cross-curricular activity-</w:t>
            </w:r>
            <w:proofErr w:type="spellStart"/>
            <w:r>
              <w:t>eg</w:t>
            </w:r>
            <w:proofErr w:type="spellEnd"/>
            <w:r>
              <w:t xml:space="preserve"> History, maths and literacy. Promotion of active lifestyle Exposure to different skills and sports</w:t>
            </w:r>
          </w:p>
          <w:p w14:paraId="75E412D8" w14:textId="77777777" w:rsidR="00941F1C" w:rsidRDefault="00941F1C"/>
          <w:p w14:paraId="769DB79B" w14:textId="4CFBD13F" w:rsidR="00941F1C" w:rsidRDefault="00941F1C"/>
          <w:p w14:paraId="72D53455" w14:textId="77777777" w:rsidR="00941F1C" w:rsidRDefault="00941F1C"/>
          <w:p w14:paraId="1D74B546" w14:textId="07D81BDC" w:rsidR="00916B2F" w:rsidRDefault="00916B2F"/>
          <w:p w14:paraId="3B8305FC" w14:textId="7B10FFBC" w:rsidR="00916B2F" w:rsidRDefault="00916B2F">
            <w:r>
              <w:t>Improved quality of teaching. Raised achievement Progression in P.E. Improved differentiation using STEP (space, task, equipment, people)</w:t>
            </w:r>
          </w:p>
          <w:p w14:paraId="2EEF628D" w14:textId="77777777" w:rsidR="00916B2F" w:rsidRDefault="00916B2F"/>
          <w:p w14:paraId="45C65BDA" w14:textId="562FC502" w:rsidR="005A30DC" w:rsidRDefault="005A30DC"/>
          <w:p w14:paraId="01A5C55B" w14:textId="4F90EF8D" w:rsidR="00916B2F" w:rsidRDefault="00916B2F"/>
          <w:p w14:paraId="0642D69C" w14:textId="77777777" w:rsidR="00916B2F" w:rsidRDefault="00916B2F"/>
          <w:p w14:paraId="65BE92FC" w14:textId="77777777" w:rsidR="005A30DC" w:rsidRDefault="005A30DC">
            <w:r>
              <w:t>Monitor registers and take up for clubs</w:t>
            </w:r>
          </w:p>
          <w:p w14:paraId="5B19B0C0" w14:textId="77777777" w:rsidR="001F5BD4" w:rsidRDefault="001F5BD4"/>
          <w:p w14:paraId="77CBC4EF" w14:textId="0D403D8A" w:rsidR="001F5BD4" w:rsidRDefault="001F5BD4"/>
          <w:p w14:paraId="74859E03" w14:textId="450BD2D9" w:rsidR="00941F1C" w:rsidRDefault="00941F1C"/>
          <w:p w14:paraId="71A4AF1D" w14:textId="77777777" w:rsidR="00941F1C" w:rsidRDefault="00941F1C"/>
          <w:p w14:paraId="180A578C" w14:textId="77777777" w:rsidR="001F5BD4" w:rsidRDefault="001F5BD4">
            <w:r>
              <w:t xml:space="preserve">Identified </w:t>
            </w:r>
            <w:proofErr w:type="spellStart"/>
            <w:r>
              <w:t>chn</w:t>
            </w:r>
            <w:proofErr w:type="spellEnd"/>
            <w:r>
              <w:t xml:space="preserve"> to attend the club for free and begin to become more active.</w:t>
            </w:r>
          </w:p>
          <w:p w14:paraId="65EA0737" w14:textId="77777777" w:rsidR="005B1FE9" w:rsidRDefault="005B1FE9"/>
          <w:p w14:paraId="5B4E74F2" w14:textId="44528353" w:rsidR="005B1FE9" w:rsidRDefault="005B1FE9"/>
          <w:p w14:paraId="4940C418" w14:textId="77777777" w:rsidR="005B1FE9" w:rsidRDefault="005B1FE9" w:rsidP="005B1FE9">
            <w:r>
              <w:lastRenderedPageBreak/>
              <w:t>Mile a day throughout school-  comment on improved stamina and fitness. Feeling of achievement and success Increased stamina and endurance Increased activity levels</w:t>
            </w:r>
          </w:p>
          <w:p w14:paraId="715C1034" w14:textId="77777777" w:rsidR="00941F1C" w:rsidRDefault="00941F1C" w:rsidP="005B1FE9"/>
          <w:p w14:paraId="121F34FE" w14:textId="77777777" w:rsidR="00941F1C" w:rsidRDefault="00941F1C" w:rsidP="005B1FE9">
            <w:r>
              <w:t>More children involved in activity and less conflict during break times. Opportunity to include all children within break times/ lunchtimes</w:t>
            </w:r>
          </w:p>
          <w:p w14:paraId="02A2A738" w14:textId="77777777" w:rsidR="00941F1C" w:rsidRDefault="00941F1C" w:rsidP="005B1FE9">
            <w:r>
              <w:t>Increase active children</w:t>
            </w:r>
          </w:p>
          <w:p w14:paraId="5F4F01E1" w14:textId="31910DD9" w:rsidR="00941F1C" w:rsidRDefault="00941F1C" w:rsidP="005B1FE9">
            <w:r>
              <w:t>Promotion of fitness and wellbeing</w:t>
            </w:r>
          </w:p>
        </w:tc>
        <w:tc>
          <w:tcPr>
            <w:tcW w:w="2779" w:type="dxa"/>
          </w:tcPr>
          <w:p w14:paraId="35D1FD0B" w14:textId="09984238" w:rsidR="00941F1C" w:rsidRDefault="00941F1C">
            <w:r>
              <w:lastRenderedPageBreak/>
              <w:t>PE lead observe 1 lesson per term</w:t>
            </w:r>
          </w:p>
          <w:p w14:paraId="231909BC" w14:textId="77777777" w:rsidR="00941F1C" w:rsidRDefault="00941F1C"/>
          <w:p w14:paraId="4ED18A6A" w14:textId="77777777" w:rsidR="00941F1C" w:rsidRDefault="00941F1C"/>
          <w:p w14:paraId="466090E8" w14:textId="77777777" w:rsidR="00941F1C" w:rsidRDefault="00941F1C"/>
          <w:p w14:paraId="07E798F7" w14:textId="77777777" w:rsidR="00941F1C" w:rsidRDefault="00941F1C"/>
          <w:p w14:paraId="753D02D9" w14:textId="77777777" w:rsidR="00941F1C" w:rsidRDefault="00941F1C"/>
          <w:p w14:paraId="5EE7F464" w14:textId="4D2FCA34" w:rsidR="00941F1C" w:rsidRDefault="00941F1C"/>
          <w:p w14:paraId="3D6D1B30" w14:textId="1DB8C24D" w:rsidR="00916B2F" w:rsidRDefault="00916B2F"/>
          <w:p w14:paraId="5402D0D9" w14:textId="77777777" w:rsidR="00916B2F" w:rsidRDefault="00916B2F"/>
          <w:p w14:paraId="7507F4B8" w14:textId="1F1AB6EA" w:rsidR="005A30DC" w:rsidRDefault="005A30DC">
            <w:r>
              <w:t xml:space="preserve">Monitoring and maintenance of equipment with appropriate storage linked to health and safety/ school council / sports crew </w:t>
            </w:r>
          </w:p>
          <w:p w14:paraId="4D442AD5" w14:textId="64E3BCF1" w:rsidR="007D30B4" w:rsidRDefault="005A30DC">
            <w:r>
              <w:t>School wide opportunity to develop use of playground equipment</w:t>
            </w:r>
            <w:r w:rsidR="00B35E8B">
              <w:t>.</w:t>
            </w:r>
          </w:p>
          <w:p w14:paraId="4B2C0E1C" w14:textId="21ECE632" w:rsidR="005A30DC" w:rsidRDefault="005A30DC"/>
          <w:p w14:paraId="1847CE54" w14:textId="15C32EE8" w:rsidR="00941F1C" w:rsidRDefault="00941F1C"/>
          <w:p w14:paraId="70C3EC36" w14:textId="05885CA1" w:rsidR="00916B2F" w:rsidRDefault="00916B2F"/>
          <w:p w14:paraId="52731D86" w14:textId="77777777" w:rsidR="00916B2F" w:rsidRDefault="00916B2F"/>
          <w:p w14:paraId="7426351D" w14:textId="2749BA0C" w:rsidR="005A30DC" w:rsidRDefault="005A30DC">
            <w:r>
              <w:t xml:space="preserve">Continue to </w:t>
            </w:r>
            <w:r w:rsidR="00B35E8B">
              <w:t>work with GSSP, NUFC</w:t>
            </w:r>
            <w:r w:rsidR="00A65359">
              <w:t xml:space="preserve"> </w:t>
            </w:r>
            <w:r w:rsidR="00B35E8B">
              <w:t>and Grass R</w:t>
            </w:r>
            <w:r>
              <w:t>oots</w:t>
            </w:r>
            <w:r w:rsidR="00A65359">
              <w:t>.</w:t>
            </w:r>
          </w:p>
          <w:p w14:paraId="1B7854BB" w14:textId="51D30618" w:rsidR="00DD5703" w:rsidRDefault="00DD5703"/>
          <w:p w14:paraId="78D09DC8" w14:textId="55DED508" w:rsidR="001F5BD4" w:rsidRDefault="001F5BD4"/>
          <w:p w14:paraId="5AFE014F" w14:textId="0AA7A3EA" w:rsidR="007928BB" w:rsidRDefault="007928BB"/>
          <w:p w14:paraId="35EB12D7" w14:textId="77777777" w:rsidR="00916B2F" w:rsidRDefault="00916B2F"/>
          <w:p w14:paraId="67351FA4" w14:textId="25407C3E" w:rsidR="001F5BD4" w:rsidRDefault="001F5BD4">
            <w:r>
              <w:t xml:space="preserve">Aim to reduce the percentage of inactive </w:t>
            </w:r>
            <w:proofErr w:type="spellStart"/>
            <w:r>
              <w:t>chn</w:t>
            </w:r>
            <w:proofErr w:type="spellEnd"/>
            <w:r>
              <w:t xml:space="preserve"> by 30% by the end of the year.</w:t>
            </w:r>
          </w:p>
          <w:p w14:paraId="6CE54C35" w14:textId="77777777" w:rsidR="00941F1C" w:rsidRDefault="00941F1C"/>
          <w:p w14:paraId="061B4781" w14:textId="77777777" w:rsidR="00941F1C" w:rsidRDefault="00941F1C"/>
          <w:p w14:paraId="1C473EDC" w14:textId="77777777" w:rsidR="00941F1C" w:rsidRDefault="00941F1C"/>
          <w:p w14:paraId="54FB177D" w14:textId="77777777" w:rsidR="00941F1C" w:rsidRDefault="00941F1C"/>
          <w:p w14:paraId="675A9E18" w14:textId="77777777" w:rsidR="00941F1C" w:rsidRDefault="00941F1C"/>
          <w:p w14:paraId="517764BD" w14:textId="77777777" w:rsidR="00941F1C" w:rsidRDefault="00941F1C"/>
          <w:p w14:paraId="4EEEEBFF" w14:textId="77777777" w:rsidR="00941F1C" w:rsidRDefault="00941F1C"/>
          <w:p w14:paraId="447A5D79" w14:textId="77777777" w:rsidR="00941F1C" w:rsidRDefault="00941F1C"/>
          <w:p w14:paraId="3B1EC6EE" w14:textId="1AB32EB0" w:rsidR="00941F1C" w:rsidRDefault="00941F1C"/>
          <w:p w14:paraId="5D851913" w14:textId="3848266A" w:rsidR="00941F1C" w:rsidRPr="007D30B4" w:rsidRDefault="00941F1C"/>
        </w:tc>
      </w:tr>
      <w:tr w:rsidR="00B34915" w14:paraId="72CB155A" w14:textId="77777777" w:rsidTr="00C90EAD">
        <w:trPr>
          <w:trHeight w:val="270"/>
        </w:trPr>
        <w:tc>
          <w:tcPr>
            <w:tcW w:w="11169" w:type="dxa"/>
            <w:gridSpan w:val="4"/>
            <w:vMerge w:val="restart"/>
          </w:tcPr>
          <w:p w14:paraId="209CC364" w14:textId="77777777" w:rsidR="00B34915" w:rsidRPr="00B00B3E" w:rsidRDefault="00B34915" w:rsidP="001F5BD4">
            <w:pPr>
              <w:rPr>
                <w:b/>
              </w:rPr>
            </w:pPr>
            <w:r w:rsidRPr="00B00B3E">
              <w:rPr>
                <w:b/>
              </w:rPr>
              <w:lastRenderedPageBreak/>
              <w:t xml:space="preserve">Key indicator 2: The profile of PE and sport being raised across the school as a tool for whole school improvement. </w:t>
            </w:r>
          </w:p>
          <w:p w14:paraId="39008E86" w14:textId="77777777" w:rsidR="00B34915" w:rsidRDefault="00B34915"/>
        </w:tc>
        <w:tc>
          <w:tcPr>
            <w:tcW w:w="2779" w:type="dxa"/>
          </w:tcPr>
          <w:p w14:paraId="6568712F" w14:textId="7664FC2F" w:rsidR="00B34915" w:rsidRPr="00A831B8" w:rsidRDefault="00B34915">
            <w:pPr>
              <w:rPr>
                <w:b/>
                <w:i/>
              </w:rPr>
            </w:pPr>
          </w:p>
        </w:tc>
      </w:tr>
      <w:tr w:rsidR="00B34915" w14:paraId="6BFB1AC6" w14:textId="77777777" w:rsidTr="00C90EAD">
        <w:trPr>
          <w:trHeight w:val="270"/>
        </w:trPr>
        <w:tc>
          <w:tcPr>
            <w:tcW w:w="11169" w:type="dxa"/>
            <w:gridSpan w:val="4"/>
            <w:vMerge/>
          </w:tcPr>
          <w:p w14:paraId="237F7D52" w14:textId="77777777" w:rsidR="00B34915" w:rsidRPr="00B00B3E" w:rsidRDefault="00B34915" w:rsidP="001F5BD4">
            <w:pPr>
              <w:rPr>
                <w:b/>
              </w:rPr>
            </w:pPr>
          </w:p>
        </w:tc>
        <w:tc>
          <w:tcPr>
            <w:tcW w:w="2779" w:type="dxa"/>
          </w:tcPr>
          <w:p w14:paraId="6CF772C7" w14:textId="7176D20C" w:rsidR="00B34915" w:rsidRPr="00A831B8" w:rsidRDefault="00B34915">
            <w:pPr>
              <w:rPr>
                <w:b/>
                <w:i/>
              </w:rPr>
            </w:pPr>
          </w:p>
        </w:tc>
      </w:tr>
      <w:tr w:rsidR="001F5BD4" w14:paraId="6008F8BA" w14:textId="77777777" w:rsidTr="00C90EAD">
        <w:tc>
          <w:tcPr>
            <w:tcW w:w="2792" w:type="dxa"/>
          </w:tcPr>
          <w:p w14:paraId="73FF1281" w14:textId="4C289B10" w:rsidR="001F5BD4" w:rsidRPr="001F5BD4" w:rsidRDefault="000F2E4B" w:rsidP="000F2E4B">
            <w:r w:rsidRPr="00AF10BB">
              <w:rPr>
                <w:highlight w:val="red"/>
              </w:rPr>
              <w:t>Y6 pupils to develop coaching skills by leading lunchtime sporting activities to encourage children to be active during breaks.</w:t>
            </w:r>
          </w:p>
        </w:tc>
        <w:tc>
          <w:tcPr>
            <w:tcW w:w="2803" w:type="dxa"/>
          </w:tcPr>
          <w:p w14:paraId="1B75E5F6" w14:textId="77777777" w:rsidR="001F5BD4" w:rsidRDefault="001F5BD4">
            <w:proofErr w:type="spellStart"/>
            <w:r>
              <w:t>Chn</w:t>
            </w:r>
            <w:proofErr w:type="spellEnd"/>
            <w:r>
              <w:t xml:space="preserve"> to attend the SSOC training provided by GSSP </w:t>
            </w:r>
          </w:p>
        </w:tc>
        <w:tc>
          <w:tcPr>
            <w:tcW w:w="2768" w:type="dxa"/>
          </w:tcPr>
          <w:p w14:paraId="1503D507" w14:textId="62F84901" w:rsidR="001F5BD4" w:rsidRDefault="00916B2F">
            <w:r>
              <w:t xml:space="preserve">As part of </w:t>
            </w:r>
            <w:r w:rsidR="0019490D">
              <w:t xml:space="preserve">GSSP </w:t>
            </w:r>
            <w:r>
              <w:t xml:space="preserve">SLA </w:t>
            </w:r>
          </w:p>
        </w:tc>
        <w:tc>
          <w:tcPr>
            <w:tcW w:w="2806" w:type="dxa"/>
          </w:tcPr>
          <w:p w14:paraId="4F102C08" w14:textId="1ACD2656" w:rsidR="001F5BD4" w:rsidRDefault="00636D6D">
            <w:r>
              <w:t>Increase in number of Y6 pupils taking part in sports games during breaks. Development of leadership skills/self-esteem and improvement in behaviour of SSOC members.</w:t>
            </w:r>
          </w:p>
        </w:tc>
        <w:tc>
          <w:tcPr>
            <w:tcW w:w="2779" w:type="dxa"/>
          </w:tcPr>
          <w:p w14:paraId="3A761B7A" w14:textId="77777777" w:rsidR="001F5BD4" w:rsidRDefault="00EC34BD">
            <w:r>
              <w:t>Current SSOC to mentor next SSOC from Year 5.</w:t>
            </w:r>
          </w:p>
        </w:tc>
      </w:tr>
      <w:tr w:rsidR="00EC34BD" w14:paraId="63E719B6" w14:textId="77777777" w:rsidTr="00C90EAD">
        <w:tc>
          <w:tcPr>
            <w:tcW w:w="2792" w:type="dxa"/>
            <w:shd w:val="clear" w:color="auto" w:fill="auto"/>
          </w:tcPr>
          <w:p w14:paraId="533AD681" w14:textId="691A0302" w:rsidR="00EC34BD" w:rsidRPr="001F5BD4" w:rsidRDefault="00636D6D" w:rsidP="001F5BD4">
            <w:r w:rsidRPr="00AF10BB">
              <w:rPr>
                <w:highlight w:val="green"/>
              </w:rPr>
              <w:t xml:space="preserve">To raise the profile of sport in school by ensuring curriculum provision includes sport and P.E. activities that are varied, age-appropriate and suitably ambitious (via teachers benefitting from sports coaching), providing sporting activity days and giving all pupils the opportunity to participate in </w:t>
            </w:r>
            <w:r w:rsidRPr="00AF10BB">
              <w:rPr>
                <w:highlight w:val="green"/>
              </w:rPr>
              <w:lastRenderedPageBreak/>
              <w:t>events, festivals and competitions (including those with SEND).</w:t>
            </w:r>
          </w:p>
        </w:tc>
        <w:tc>
          <w:tcPr>
            <w:tcW w:w="2803" w:type="dxa"/>
            <w:shd w:val="clear" w:color="auto" w:fill="auto"/>
          </w:tcPr>
          <w:p w14:paraId="5D7AC3F2" w14:textId="22FD7005" w:rsidR="00636D6D" w:rsidRDefault="00636D6D">
            <w:r>
              <w:lastRenderedPageBreak/>
              <w:t>Purchase of the Gateshead School Sports Partnership credits to support coaching in school, staff CPD and sports day delivery, as well as access to a range of sporting competitions and events.</w:t>
            </w:r>
          </w:p>
          <w:p w14:paraId="4A6464E3" w14:textId="77777777" w:rsidR="00636D6D" w:rsidRDefault="00636D6D"/>
          <w:p w14:paraId="15FB4682" w14:textId="77777777" w:rsidR="00636D6D" w:rsidRDefault="00636D6D"/>
          <w:p w14:paraId="4FBDA870" w14:textId="5C88DBBD" w:rsidR="00EC34BD" w:rsidRDefault="00EC34BD"/>
        </w:tc>
        <w:tc>
          <w:tcPr>
            <w:tcW w:w="2768" w:type="dxa"/>
            <w:shd w:val="clear" w:color="auto" w:fill="auto"/>
          </w:tcPr>
          <w:p w14:paraId="39F3B983" w14:textId="3F769850" w:rsidR="00EC34BD" w:rsidRDefault="00710245" w:rsidP="008C41E4">
            <w:r>
              <w:t>Part of SLA</w:t>
            </w:r>
          </w:p>
        </w:tc>
        <w:tc>
          <w:tcPr>
            <w:tcW w:w="2806" w:type="dxa"/>
            <w:shd w:val="clear" w:color="auto" w:fill="auto"/>
          </w:tcPr>
          <w:p w14:paraId="5620B4D9" w14:textId="77777777" w:rsidR="00EC34BD" w:rsidRDefault="00EC34BD">
            <w:r>
              <w:t>Sport to have a visible higher impact in school.</w:t>
            </w:r>
          </w:p>
          <w:p w14:paraId="2F0A2948" w14:textId="77777777" w:rsidR="00EC34BD" w:rsidRDefault="00EC34BD">
            <w:r>
              <w:t>Impact of prestige for taking part in school sport events</w:t>
            </w:r>
          </w:p>
          <w:p w14:paraId="33DE7657" w14:textId="77777777" w:rsidR="00636D6D" w:rsidRDefault="00636D6D" w:rsidP="00636D6D">
            <w:r>
              <w:t>Implement a sports board in school</w:t>
            </w:r>
          </w:p>
          <w:p w14:paraId="786EB082" w14:textId="77777777" w:rsidR="00636D6D" w:rsidRDefault="00636D6D" w:rsidP="00636D6D">
            <w:r>
              <w:t xml:space="preserve">Update awards and cups for celebrating sport in school. </w:t>
            </w:r>
          </w:p>
          <w:p w14:paraId="3FC6D601" w14:textId="49766150" w:rsidR="00636D6D" w:rsidRDefault="00636D6D" w:rsidP="00636D6D">
            <w:r>
              <w:t>Invest in new school kits.</w:t>
            </w:r>
          </w:p>
        </w:tc>
        <w:tc>
          <w:tcPr>
            <w:tcW w:w="2779" w:type="dxa"/>
            <w:shd w:val="clear" w:color="auto" w:fill="auto"/>
          </w:tcPr>
          <w:p w14:paraId="4A0CB0CA" w14:textId="68043839" w:rsidR="00EC34BD" w:rsidRDefault="00636D6D" w:rsidP="007928BB">
            <w:r>
              <w:t>Three-year subscription has ensured sustainability. Different credits will be chosen each year depending on school requirements, such as CPD needs of staff and to allow children to access a wide range of sports/activities throughout primary school.</w:t>
            </w:r>
          </w:p>
        </w:tc>
      </w:tr>
      <w:tr w:rsidR="00C93D8B" w14:paraId="68BB429A" w14:textId="77777777" w:rsidTr="007412A5">
        <w:tc>
          <w:tcPr>
            <w:tcW w:w="2792" w:type="dxa"/>
          </w:tcPr>
          <w:p w14:paraId="74DA0622" w14:textId="64CFFDD7" w:rsidR="00C93D8B" w:rsidRPr="00C93D8B" w:rsidRDefault="00C93D8B" w:rsidP="00C93D8B">
            <w:r w:rsidRPr="00AF10BB">
              <w:rPr>
                <w:rFonts w:cstheme="minorHAnsi"/>
                <w:highlight w:val="green"/>
              </w:rPr>
              <w:t>Heighten profile of PE/Physical activity throughout school</w:t>
            </w:r>
          </w:p>
        </w:tc>
        <w:tc>
          <w:tcPr>
            <w:tcW w:w="2803" w:type="dxa"/>
          </w:tcPr>
          <w:p w14:paraId="1A4A04FD" w14:textId="77777777" w:rsidR="00C93D8B" w:rsidRPr="00A65051" w:rsidRDefault="00C93D8B" w:rsidP="00C93D8B">
            <w:pPr>
              <w:pStyle w:val="TableParagraph"/>
              <w:rPr>
                <w:rFonts w:asciiTheme="minorHAnsi" w:hAnsiTheme="minorHAnsi" w:cstheme="minorHAnsi"/>
              </w:rPr>
            </w:pPr>
            <w:r w:rsidRPr="00A65051">
              <w:rPr>
                <w:rFonts w:asciiTheme="minorHAnsi" w:hAnsiTheme="minorHAnsi" w:cstheme="minorHAnsi"/>
              </w:rPr>
              <w:t>Ensure children wear PE uniform</w:t>
            </w:r>
            <w:r>
              <w:rPr>
                <w:rFonts w:asciiTheme="minorHAnsi" w:hAnsiTheme="minorHAnsi" w:cstheme="minorHAnsi"/>
              </w:rPr>
              <w:t xml:space="preserve"> – restate importance through newsletters, reminder texts</w:t>
            </w:r>
          </w:p>
          <w:p w14:paraId="24AE1642" w14:textId="77777777" w:rsidR="00C93D8B" w:rsidRPr="00A65051" w:rsidRDefault="00C93D8B" w:rsidP="00C93D8B">
            <w:pPr>
              <w:pStyle w:val="TableParagraph"/>
              <w:rPr>
                <w:rFonts w:asciiTheme="minorHAnsi" w:hAnsiTheme="minorHAnsi" w:cstheme="minorHAnsi"/>
              </w:rPr>
            </w:pPr>
          </w:p>
          <w:p w14:paraId="6B2A44E7" w14:textId="4598AC3B" w:rsidR="00C93D8B" w:rsidRDefault="00C93D8B" w:rsidP="00C93D8B">
            <w:r w:rsidRPr="00A65051">
              <w:rPr>
                <w:rFonts w:cstheme="minorHAnsi"/>
              </w:rPr>
              <w:t>Staff wear PE uniform</w:t>
            </w:r>
          </w:p>
        </w:tc>
        <w:tc>
          <w:tcPr>
            <w:tcW w:w="2768" w:type="dxa"/>
          </w:tcPr>
          <w:p w14:paraId="0D142D80" w14:textId="77777777" w:rsidR="00C93D8B" w:rsidRDefault="00C93D8B" w:rsidP="00C93D8B">
            <w:pPr>
              <w:pStyle w:val="TableParagraph"/>
              <w:spacing w:before="171"/>
              <w:ind w:left="0"/>
              <w:rPr>
                <w:rFonts w:asciiTheme="minorHAnsi" w:hAnsiTheme="minorHAnsi" w:cstheme="minorHAnsi"/>
              </w:rPr>
            </w:pPr>
          </w:p>
          <w:p w14:paraId="4FA24A2D" w14:textId="77777777" w:rsidR="00C93D8B" w:rsidRDefault="00C93D8B" w:rsidP="00C93D8B"/>
        </w:tc>
        <w:tc>
          <w:tcPr>
            <w:tcW w:w="2806" w:type="dxa"/>
          </w:tcPr>
          <w:p w14:paraId="5A2247B6" w14:textId="77777777" w:rsidR="00C93D8B" w:rsidRPr="00A65051" w:rsidRDefault="00C93D8B" w:rsidP="00C93D8B">
            <w:pPr>
              <w:pStyle w:val="TableParagraph"/>
              <w:ind w:left="0"/>
              <w:rPr>
                <w:rFonts w:asciiTheme="minorHAnsi" w:hAnsiTheme="minorHAnsi" w:cstheme="minorHAnsi"/>
              </w:rPr>
            </w:pPr>
            <w:r w:rsidRPr="00A65051">
              <w:rPr>
                <w:rFonts w:asciiTheme="minorHAnsi" w:hAnsiTheme="minorHAnsi" w:cstheme="minorHAnsi"/>
              </w:rPr>
              <w:t>Children are correctly dressed for PE</w:t>
            </w:r>
          </w:p>
          <w:p w14:paraId="70260481" w14:textId="77777777" w:rsidR="00C93D8B" w:rsidRPr="00A65051" w:rsidRDefault="00C93D8B" w:rsidP="00C93D8B">
            <w:pPr>
              <w:pStyle w:val="TableParagraph"/>
              <w:ind w:left="0"/>
              <w:rPr>
                <w:rFonts w:asciiTheme="minorHAnsi" w:hAnsiTheme="minorHAnsi" w:cstheme="minorHAnsi"/>
              </w:rPr>
            </w:pPr>
          </w:p>
          <w:p w14:paraId="20048EB8" w14:textId="7D87BE92" w:rsidR="00C93D8B" w:rsidRDefault="00C93D8B" w:rsidP="00C93D8B">
            <w:r>
              <w:rPr>
                <w:rFonts w:cstheme="minorHAnsi"/>
              </w:rPr>
              <w:t>All s</w:t>
            </w:r>
            <w:r w:rsidRPr="00A65051">
              <w:rPr>
                <w:rFonts w:cstheme="minorHAnsi"/>
              </w:rPr>
              <w:t>taff are correctly dressed for PE</w:t>
            </w:r>
            <w:r>
              <w:rPr>
                <w:rFonts w:cstheme="minorHAnsi"/>
              </w:rPr>
              <w:t xml:space="preserve"> and sports events</w:t>
            </w:r>
            <w:r w:rsidRPr="00A65051">
              <w:rPr>
                <w:rFonts w:cstheme="minorHAnsi"/>
              </w:rPr>
              <w:t xml:space="preserve"> in school PE uniform</w:t>
            </w:r>
          </w:p>
        </w:tc>
        <w:tc>
          <w:tcPr>
            <w:tcW w:w="2779" w:type="dxa"/>
            <w:shd w:val="clear" w:color="auto" w:fill="auto"/>
          </w:tcPr>
          <w:p w14:paraId="69E3F1AC" w14:textId="77777777" w:rsidR="00C93D8B" w:rsidRDefault="00C93D8B" w:rsidP="00C93D8B"/>
        </w:tc>
      </w:tr>
      <w:tr w:rsidR="00C93D8B" w14:paraId="22AD72E5" w14:textId="77777777" w:rsidTr="00C90EAD">
        <w:trPr>
          <w:trHeight w:val="270"/>
        </w:trPr>
        <w:tc>
          <w:tcPr>
            <w:tcW w:w="11169" w:type="dxa"/>
            <w:gridSpan w:val="4"/>
            <w:vMerge w:val="restart"/>
          </w:tcPr>
          <w:p w14:paraId="33D23D46" w14:textId="77777777" w:rsidR="00C93D8B" w:rsidRPr="00B00B3E" w:rsidRDefault="00C93D8B" w:rsidP="00C93D8B">
            <w:pPr>
              <w:rPr>
                <w:b/>
              </w:rPr>
            </w:pPr>
            <w:r w:rsidRPr="00B00B3E">
              <w:rPr>
                <w:b/>
              </w:rPr>
              <w:t>Key indicator 3: Increased confidence, knowledge and skills of all staff in teaching PE and sport.</w:t>
            </w:r>
          </w:p>
          <w:p w14:paraId="23857E53" w14:textId="77777777" w:rsidR="00C93D8B" w:rsidRDefault="00C93D8B" w:rsidP="00C93D8B"/>
        </w:tc>
        <w:tc>
          <w:tcPr>
            <w:tcW w:w="2779" w:type="dxa"/>
          </w:tcPr>
          <w:p w14:paraId="534BEC1A" w14:textId="775776D5" w:rsidR="00C93D8B" w:rsidRPr="00A831B8" w:rsidRDefault="00C93D8B" w:rsidP="00C93D8B">
            <w:pPr>
              <w:rPr>
                <w:b/>
                <w:i/>
              </w:rPr>
            </w:pPr>
          </w:p>
        </w:tc>
      </w:tr>
      <w:tr w:rsidR="00C93D8B" w14:paraId="010A9110" w14:textId="77777777" w:rsidTr="00C90EAD">
        <w:trPr>
          <w:trHeight w:val="270"/>
        </w:trPr>
        <w:tc>
          <w:tcPr>
            <w:tcW w:w="11169" w:type="dxa"/>
            <w:gridSpan w:val="4"/>
            <w:vMerge/>
          </w:tcPr>
          <w:p w14:paraId="40540449" w14:textId="77777777" w:rsidR="00C93D8B" w:rsidRPr="00B00B3E" w:rsidRDefault="00C93D8B" w:rsidP="00C93D8B">
            <w:pPr>
              <w:rPr>
                <w:b/>
              </w:rPr>
            </w:pPr>
          </w:p>
        </w:tc>
        <w:tc>
          <w:tcPr>
            <w:tcW w:w="2779" w:type="dxa"/>
          </w:tcPr>
          <w:p w14:paraId="723547A6" w14:textId="646E5248" w:rsidR="00C93D8B" w:rsidRPr="00A831B8" w:rsidRDefault="00C93D8B" w:rsidP="00C93D8B">
            <w:pPr>
              <w:rPr>
                <w:b/>
                <w:i/>
              </w:rPr>
            </w:pPr>
          </w:p>
        </w:tc>
      </w:tr>
      <w:tr w:rsidR="00C93D8B" w14:paraId="70535E9F" w14:textId="77777777" w:rsidTr="00C90EAD">
        <w:tc>
          <w:tcPr>
            <w:tcW w:w="2792" w:type="dxa"/>
            <w:shd w:val="clear" w:color="auto" w:fill="auto"/>
          </w:tcPr>
          <w:p w14:paraId="36102A9E" w14:textId="180FD73A" w:rsidR="00C93D8B" w:rsidRPr="00AF10BB" w:rsidRDefault="00C93D8B" w:rsidP="00C93D8B">
            <w:pPr>
              <w:ind w:right="-4525"/>
              <w:jc w:val="both"/>
              <w:rPr>
                <w:highlight w:val="yellow"/>
              </w:rPr>
            </w:pPr>
            <w:r w:rsidRPr="00AF10BB">
              <w:rPr>
                <w:highlight w:val="yellow"/>
              </w:rPr>
              <w:t xml:space="preserve">To develop the skills and </w:t>
            </w:r>
          </w:p>
          <w:p w14:paraId="32C08B03" w14:textId="2EFEF000" w:rsidR="00C93D8B" w:rsidRPr="00AF10BB" w:rsidRDefault="00C93D8B" w:rsidP="00C93D8B">
            <w:pPr>
              <w:ind w:right="-4525"/>
              <w:jc w:val="both"/>
              <w:rPr>
                <w:highlight w:val="yellow"/>
              </w:rPr>
            </w:pPr>
            <w:r w:rsidRPr="00AF10BB">
              <w:rPr>
                <w:highlight w:val="yellow"/>
              </w:rPr>
              <w:t xml:space="preserve">Knowledge of the PE </w:t>
            </w:r>
          </w:p>
          <w:p w14:paraId="054A0D5D" w14:textId="714E26EF" w:rsidR="00C93D8B" w:rsidRPr="00AF10BB" w:rsidRDefault="00C93D8B" w:rsidP="00C93D8B">
            <w:pPr>
              <w:ind w:right="-4525"/>
              <w:jc w:val="both"/>
              <w:rPr>
                <w:highlight w:val="yellow"/>
              </w:rPr>
            </w:pPr>
            <w:r w:rsidRPr="00AF10BB">
              <w:rPr>
                <w:highlight w:val="yellow"/>
              </w:rPr>
              <w:t xml:space="preserve">Curriculum lead to enable the </w:t>
            </w:r>
          </w:p>
          <w:p w14:paraId="5B0ADF48" w14:textId="1DAFE2EC" w:rsidR="00C93D8B" w:rsidRPr="00AF10BB" w:rsidRDefault="00C93D8B" w:rsidP="00C93D8B">
            <w:pPr>
              <w:ind w:right="-4525"/>
              <w:jc w:val="both"/>
              <w:rPr>
                <w:highlight w:val="yellow"/>
              </w:rPr>
            </w:pPr>
            <w:r w:rsidRPr="00AF10BB">
              <w:rPr>
                <w:highlight w:val="yellow"/>
              </w:rPr>
              <w:t xml:space="preserve">Staff member to fulfil this </w:t>
            </w:r>
          </w:p>
          <w:p w14:paraId="7FA143DC" w14:textId="3388D717" w:rsidR="00C93D8B" w:rsidRPr="00AF10BB" w:rsidRDefault="00C93D8B" w:rsidP="00C93D8B">
            <w:pPr>
              <w:ind w:right="-4525"/>
              <w:jc w:val="both"/>
              <w:rPr>
                <w:highlight w:val="yellow"/>
              </w:rPr>
            </w:pPr>
            <w:r w:rsidRPr="00AF10BB">
              <w:rPr>
                <w:highlight w:val="yellow"/>
              </w:rPr>
              <w:t>Role both this year and in the</w:t>
            </w:r>
          </w:p>
          <w:p w14:paraId="23B067CC" w14:textId="66C24D88" w:rsidR="00C93D8B" w:rsidRPr="002E12DC" w:rsidRDefault="00C93D8B" w:rsidP="00C93D8B">
            <w:pPr>
              <w:ind w:right="-4525"/>
              <w:jc w:val="both"/>
            </w:pPr>
            <w:r w:rsidRPr="00AF10BB">
              <w:rPr>
                <w:highlight w:val="yellow"/>
              </w:rPr>
              <w:t>Future.</w:t>
            </w:r>
          </w:p>
          <w:p w14:paraId="1C7C6ACC" w14:textId="6C19E135" w:rsidR="00C93D8B" w:rsidRPr="002E12DC" w:rsidRDefault="00C93D8B" w:rsidP="00C93D8B">
            <w:pPr>
              <w:ind w:right="-4525"/>
              <w:jc w:val="both"/>
            </w:pPr>
          </w:p>
          <w:p w14:paraId="37E1AAEF" w14:textId="67677641" w:rsidR="00C93D8B" w:rsidRPr="002E12DC" w:rsidRDefault="00C93D8B" w:rsidP="00C93D8B">
            <w:pPr>
              <w:ind w:right="-4525"/>
              <w:jc w:val="both"/>
            </w:pPr>
          </w:p>
          <w:p w14:paraId="24F37F53" w14:textId="3FA73960" w:rsidR="00C93D8B" w:rsidRPr="002E12DC" w:rsidRDefault="00C93D8B" w:rsidP="00C93D8B">
            <w:pPr>
              <w:ind w:right="-4525"/>
              <w:jc w:val="both"/>
              <w:rPr>
                <w:b/>
              </w:rPr>
            </w:pPr>
          </w:p>
          <w:p w14:paraId="0D50EA4D" w14:textId="743937F4" w:rsidR="00C93D8B" w:rsidRPr="002E12DC" w:rsidRDefault="00C93D8B" w:rsidP="00C93D8B">
            <w:pPr>
              <w:ind w:right="-4525"/>
              <w:jc w:val="both"/>
              <w:rPr>
                <w:b/>
              </w:rPr>
            </w:pPr>
          </w:p>
          <w:p w14:paraId="52247D62" w14:textId="77777777" w:rsidR="00C93D8B" w:rsidRPr="002E12DC" w:rsidRDefault="00C93D8B" w:rsidP="00C93D8B">
            <w:pPr>
              <w:ind w:right="-4525"/>
              <w:jc w:val="both"/>
              <w:rPr>
                <w:b/>
              </w:rPr>
            </w:pPr>
          </w:p>
          <w:p w14:paraId="2896F22D" w14:textId="41D5602B" w:rsidR="00C93D8B" w:rsidRPr="002E12DC" w:rsidRDefault="00C93D8B" w:rsidP="00C93D8B">
            <w:pPr>
              <w:ind w:right="-4525"/>
              <w:jc w:val="both"/>
              <w:rPr>
                <w:b/>
              </w:rPr>
            </w:pPr>
          </w:p>
          <w:p w14:paraId="31D737D3" w14:textId="53DDEE50" w:rsidR="00C93D8B" w:rsidRPr="002E12DC" w:rsidRDefault="00C93D8B" w:rsidP="00C93D8B">
            <w:pPr>
              <w:ind w:right="-4525"/>
              <w:jc w:val="both"/>
              <w:rPr>
                <w:b/>
              </w:rPr>
            </w:pPr>
          </w:p>
          <w:p w14:paraId="040C5632" w14:textId="77777777" w:rsidR="00C93D8B" w:rsidRPr="002E12DC" w:rsidRDefault="00C93D8B" w:rsidP="00C93D8B">
            <w:pPr>
              <w:ind w:right="-4525"/>
              <w:jc w:val="both"/>
              <w:rPr>
                <w:b/>
              </w:rPr>
            </w:pPr>
          </w:p>
          <w:p w14:paraId="63FD0D84" w14:textId="77777777" w:rsidR="00C93D8B" w:rsidRPr="00AF10BB" w:rsidRDefault="00C93D8B" w:rsidP="00C93D8B">
            <w:pPr>
              <w:ind w:right="-4525"/>
              <w:jc w:val="both"/>
              <w:rPr>
                <w:highlight w:val="green"/>
              </w:rPr>
            </w:pPr>
            <w:r w:rsidRPr="00AF10BB">
              <w:rPr>
                <w:highlight w:val="green"/>
              </w:rPr>
              <w:t xml:space="preserve">To upskill teachers in </w:t>
            </w:r>
          </w:p>
          <w:p w14:paraId="561CC4F1" w14:textId="77777777" w:rsidR="00C93D8B" w:rsidRPr="00AF10BB" w:rsidRDefault="00C93D8B" w:rsidP="00C93D8B">
            <w:pPr>
              <w:ind w:right="-4525"/>
              <w:jc w:val="both"/>
              <w:rPr>
                <w:highlight w:val="green"/>
              </w:rPr>
            </w:pPr>
            <w:r w:rsidRPr="00AF10BB">
              <w:rPr>
                <w:highlight w:val="green"/>
              </w:rPr>
              <w:t xml:space="preserve">delivering a quality P.E. </w:t>
            </w:r>
          </w:p>
          <w:p w14:paraId="5782D9DC" w14:textId="77777777" w:rsidR="00C93D8B" w:rsidRPr="00AF10BB" w:rsidRDefault="00C93D8B" w:rsidP="00C93D8B">
            <w:pPr>
              <w:ind w:right="-4525"/>
              <w:jc w:val="both"/>
              <w:rPr>
                <w:highlight w:val="green"/>
              </w:rPr>
            </w:pPr>
            <w:r w:rsidRPr="00AF10BB">
              <w:rPr>
                <w:highlight w:val="green"/>
              </w:rPr>
              <w:t xml:space="preserve">curriculum through staff </w:t>
            </w:r>
          </w:p>
          <w:p w14:paraId="7F4A928F" w14:textId="77777777" w:rsidR="00C93D8B" w:rsidRPr="00AF10BB" w:rsidRDefault="00C93D8B" w:rsidP="00C93D8B">
            <w:pPr>
              <w:ind w:right="-4525"/>
              <w:jc w:val="both"/>
              <w:rPr>
                <w:highlight w:val="green"/>
              </w:rPr>
            </w:pPr>
            <w:r w:rsidRPr="00AF10BB">
              <w:rPr>
                <w:highlight w:val="green"/>
              </w:rPr>
              <w:t xml:space="preserve">working alongside specialist </w:t>
            </w:r>
          </w:p>
          <w:p w14:paraId="774E4F0E" w14:textId="6AE579F3" w:rsidR="00C93D8B" w:rsidRDefault="00C93D8B" w:rsidP="00C93D8B">
            <w:pPr>
              <w:ind w:right="-4525"/>
              <w:jc w:val="both"/>
            </w:pPr>
            <w:r w:rsidRPr="00AF10BB">
              <w:rPr>
                <w:highlight w:val="green"/>
              </w:rPr>
              <w:t>P.E. coaches</w:t>
            </w:r>
          </w:p>
          <w:p w14:paraId="198696BD" w14:textId="5B518C27" w:rsidR="00C93D8B" w:rsidRDefault="00C93D8B" w:rsidP="00C93D8B">
            <w:pPr>
              <w:ind w:right="-4525"/>
              <w:jc w:val="both"/>
            </w:pPr>
          </w:p>
          <w:p w14:paraId="627A968C" w14:textId="76717DA4" w:rsidR="00C93D8B" w:rsidRDefault="00C93D8B" w:rsidP="00C93D8B">
            <w:pPr>
              <w:ind w:right="-4525"/>
              <w:jc w:val="both"/>
            </w:pPr>
          </w:p>
          <w:p w14:paraId="5FDC2536" w14:textId="1B8C63CF" w:rsidR="00C93D8B" w:rsidRDefault="00C93D8B" w:rsidP="00C93D8B">
            <w:pPr>
              <w:ind w:right="-4525"/>
              <w:jc w:val="both"/>
            </w:pPr>
          </w:p>
          <w:p w14:paraId="73DDB1D8" w14:textId="77777777" w:rsidR="00C93D8B" w:rsidRPr="0088416C" w:rsidRDefault="00C93D8B" w:rsidP="00C93D8B">
            <w:pPr>
              <w:ind w:right="-4525"/>
              <w:jc w:val="both"/>
            </w:pPr>
          </w:p>
          <w:p w14:paraId="1A8AA089" w14:textId="77777777" w:rsidR="00C93D8B" w:rsidRDefault="00C93D8B" w:rsidP="00C93D8B">
            <w:pPr>
              <w:ind w:right="-4525"/>
              <w:jc w:val="both"/>
              <w:rPr>
                <w:b/>
              </w:rPr>
            </w:pPr>
          </w:p>
          <w:p w14:paraId="75F339C2" w14:textId="77777777" w:rsidR="00C93D8B" w:rsidRPr="002E12DC" w:rsidRDefault="00C93D8B" w:rsidP="00C93D8B">
            <w:pPr>
              <w:ind w:right="-4525"/>
              <w:jc w:val="both"/>
            </w:pPr>
          </w:p>
          <w:p w14:paraId="6D6FE136" w14:textId="0B6E9C38" w:rsidR="00C93D8B" w:rsidRPr="002E12DC" w:rsidRDefault="00C93D8B" w:rsidP="00C93D8B">
            <w:pPr>
              <w:ind w:right="-4525"/>
              <w:jc w:val="both"/>
            </w:pPr>
            <w:r w:rsidRPr="00AF10BB">
              <w:rPr>
                <w:highlight w:val="green"/>
              </w:rPr>
              <w:t>Getset4pe scheme of work</w:t>
            </w:r>
          </w:p>
          <w:p w14:paraId="2FFF1EAC" w14:textId="69486DD2" w:rsidR="00C93D8B" w:rsidRDefault="00C93D8B" w:rsidP="00C93D8B">
            <w:pPr>
              <w:ind w:right="-4525"/>
              <w:jc w:val="both"/>
              <w:rPr>
                <w:b/>
              </w:rPr>
            </w:pPr>
          </w:p>
          <w:p w14:paraId="0C45C596" w14:textId="4C1A565F" w:rsidR="00C93D8B" w:rsidRDefault="00C93D8B" w:rsidP="00C93D8B">
            <w:pPr>
              <w:ind w:right="-4525"/>
              <w:jc w:val="both"/>
              <w:rPr>
                <w:b/>
              </w:rPr>
            </w:pPr>
          </w:p>
          <w:p w14:paraId="71D0ED82" w14:textId="15242002" w:rsidR="00C93D8B" w:rsidRDefault="00C93D8B" w:rsidP="00C93D8B">
            <w:pPr>
              <w:ind w:right="-4525"/>
              <w:jc w:val="both"/>
              <w:rPr>
                <w:b/>
              </w:rPr>
            </w:pPr>
          </w:p>
          <w:p w14:paraId="25EC9B42" w14:textId="77777777" w:rsidR="00C93D8B" w:rsidRDefault="00C93D8B" w:rsidP="00C93D8B">
            <w:pPr>
              <w:ind w:right="-4525"/>
              <w:jc w:val="both"/>
              <w:rPr>
                <w:b/>
              </w:rPr>
            </w:pPr>
          </w:p>
          <w:p w14:paraId="1C9E2588" w14:textId="77777777" w:rsidR="00C93D8B" w:rsidRDefault="00C93D8B" w:rsidP="00C93D8B">
            <w:pPr>
              <w:ind w:right="-4525"/>
              <w:jc w:val="both"/>
            </w:pPr>
          </w:p>
          <w:p w14:paraId="34115BFD" w14:textId="77777777" w:rsidR="00C93D8B" w:rsidRDefault="00C93D8B" w:rsidP="00C93D8B">
            <w:pPr>
              <w:ind w:right="-4525"/>
              <w:jc w:val="both"/>
            </w:pPr>
          </w:p>
          <w:p w14:paraId="1C72E064" w14:textId="77777777" w:rsidR="00C93D8B" w:rsidRDefault="00C93D8B" w:rsidP="00C93D8B">
            <w:pPr>
              <w:ind w:right="-4525"/>
              <w:jc w:val="both"/>
            </w:pPr>
          </w:p>
          <w:p w14:paraId="5683DAF9" w14:textId="77777777" w:rsidR="00C93D8B" w:rsidRDefault="00C93D8B" w:rsidP="00C93D8B">
            <w:pPr>
              <w:ind w:right="-4525"/>
              <w:jc w:val="both"/>
            </w:pPr>
          </w:p>
          <w:p w14:paraId="59702801" w14:textId="77777777" w:rsidR="00C93D8B" w:rsidRDefault="00C93D8B" w:rsidP="00C93D8B">
            <w:pPr>
              <w:ind w:right="-4525"/>
              <w:jc w:val="both"/>
            </w:pPr>
          </w:p>
          <w:p w14:paraId="15C813A4" w14:textId="77777777" w:rsidR="00C93D8B" w:rsidRDefault="00C93D8B" w:rsidP="00C93D8B">
            <w:pPr>
              <w:ind w:right="-4525"/>
              <w:jc w:val="both"/>
            </w:pPr>
          </w:p>
          <w:p w14:paraId="005AFD11" w14:textId="77777777" w:rsidR="00C93D8B" w:rsidRDefault="00C93D8B" w:rsidP="00C93D8B">
            <w:pPr>
              <w:ind w:right="-4525"/>
              <w:jc w:val="both"/>
            </w:pPr>
          </w:p>
          <w:p w14:paraId="21917112" w14:textId="77777777" w:rsidR="00C93D8B" w:rsidRPr="00AF10BB" w:rsidRDefault="00C93D8B" w:rsidP="00C93D8B">
            <w:pPr>
              <w:ind w:right="-4525"/>
              <w:jc w:val="both"/>
              <w:rPr>
                <w:highlight w:val="red"/>
              </w:rPr>
            </w:pPr>
            <w:r w:rsidRPr="00AF10BB">
              <w:rPr>
                <w:highlight w:val="red"/>
              </w:rPr>
              <w:t xml:space="preserve">Develop KS2 provision of the </w:t>
            </w:r>
          </w:p>
          <w:p w14:paraId="62A1649C" w14:textId="77777777" w:rsidR="00C93D8B" w:rsidRPr="00AF10BB" w:rsidRDefault="00C93D8B" w:rsidP="00C93D8B">
            <w:pPr>
              <w:ind w:right="-4525"/>
              <w:jc w:val="both"/>
              <w:rPr>
                <w:highlight w:val="red"/>
              </w:rPr>
            </w:pPr>
            <w:r w:rsidRPr="00AF10BB">
              <w:rPr>
                <w:highlight w:val="red"/>
              </w:rPr>
              <w:t>‘outdoor and adventurous’</w:t>
            </w:r>
          </w:p>
          <w:p w14:paraId="23A99565" w14:textId="365ED2C0" w:rsidR="00C93D8B" w:rsidRPr="004B0357" w:rsidRDefault="00C93D8B" w:rsidP="00C93D8B">
            <w:pPr>
              <w:ind w:right="-4525"/>
              <w:jc w:val="both"/>
            </w:pPr>
            <w:r w:rsidRPr="00AF10BB">
              <w:rPr>
                <w:highlight w:val="red"/>
              </w:rPr>
              <w:t>areas of the curriculum</w:t>
            </w:r>
          </w:p>
        </w:tc>
        <w:tc>
          <w:tcPr>
            <w:tcW w:w="2803" w:type="dxa"/>
          </w:tcPr>
          <w:p w14:paraId="6BF3692E" w14:textId="354A5837" w:rsidR="00C93D8B" w:rsidRDefault="00C93D8B" w:rsidP="00C93D8B">
            <w:r>
              <w:lastRenderedPageBreak/>
              <w:t>Audit staff training needs</w:t>
            </w:r>
          </w:p>
          <w:p w14:paraId="002709FB" w14:textId="77777777" w:rsidR="00C93D8B" w:rsidRDefault="00C93D8B" w:rsidP="00C93D8B"/>
          <w:p w14:paraId="4F10064B" w14:textId="3C223959" w:rsidR="00C93D8B" w:rsidRDefault="00C93D8B" w:rsidP="00C93D8B">
            <w:r>
              <w:t>Curriculum Lead attended the GSSP P.E. and Sport Conference to learn about the role of the Curriculum Lead and how to promote P.E. and sport in school</w:t>
            </w:r>
          </w:p>
          <w:p w14:paraId="4495DA69" w14:textId="43E8D89E" w:rsidR="00C93D8B" w:rsidRDefault="00C93D8B" w:rsidP="00C93D8B"/>
          <w:p w14:paraId="5CF858A2" w14:textId="77777777" w:rsidR="00C93D8B" w:rsidRDefault="00C93D8B" w:rsidP="00C93D8B">
            <w:r>
              <w:t xml:space="preserve">2 blocks of coaching from GSSP </w:t>
            </w:r>
          </w:p>
          <w:p w14:paraId="79B53757" w14:textId="77777777" w:rsidR="00C93D8B" w:rsidRDefault="00C93D8B" w:rsidP="00C93D8B"/>
          <w:p w14:paraId="6BBCE07D" w14:textId="7E308A32" w:rsidR="00C93D8B" w:rsidRDefault="00C93D8B" w:rsidP="00C93D8B">
            <w:r>
              <w:t xml:space="preserve">Specialised staff training </w:t>
            </w:r>
          </w:p>
          <w:p w14:paraId="2C361471" w14:textId="45DBBE28" w:rsidR="00C93D8B" w:rsidRDefault="00C93D8B" w:rsidP="00C93D8B"/>
          <w:p w14:paraId="5C41BEB2" w14:textId="16D60979" w:rsidR="00C93D8B" w:rsidRDefault="00C93D8B" w:rsidP="00C93D8B">
            <w:r>
              <w:t>Affiliation to NUFC Primary Stars Programme</w:t>
            </w:r>
          </w:p>
          <w:p w14:paraId="42C9A3B2" w14:textId="57CD449D" w:rsidR="00C93D8B" w:rsidRDefault="00C93D8B" w:rsidP="00C93D8B">
            <w:r>
              <w:t>Grass Roots Coaching</w:t>
            </w:r>
          </w:p>
          <w:p w14:paraId="78CE1ED6" w14:textId="1681F5D9" w:rsidR="00C93D8B" w:rsidRDefault="00C93D8B" w:rsidP="00C93D8B">
            <w:pPr>
              <w:pStyle w:val="NoSpacing"/>
            </w:pPr>
            <w:r w:rsidRPr="004D17ED">
              <w:t>Joint delivery of PE sessions alongside specialist coaches</w:t>
            </w:r>
            <w:r>
              <w:t xml:space="preserve">: </w:t>
            </w:r>
            <w:r w:rsidRPr="00200B2F">
              <w:t>Teacher actively take part in sessions – observing and team teaching</w:t>
            </w:r>
            <w:r>
              <w:t>, apply new skills</w:t>
            </w:r>
          </w:p>
          <w:p w14:paraId="4403F2C9" w14:textId="25C55968" w:rsidR="00C93D8B" w:rsidRDefault="00C93D8B" w:rsidP="00C93D8B"/>
          <w:p w14:paraId="20CE64B7" w14:textId="4BC8E3B1" w:rsidR="00C93D8B" w:rsidRDefault="00C93D8B" w:rsidP="00C93D8B"/>
          <w:p w14:paraId="04D2291F" w14:textId="77777777" w:rsidR="00C93D8B" w:rsidRDefault="00C93D8B" w:rsidP="00C93D8B">
            <w:r>
              <w:t>Implement a new planning scheme to be used by all staff across all key stages</w:t>
            </w:r>
          </w:p>
          <w:p w14:paraId="0982E7B8" w14:textId="77777777" w:rsidR="00C93D8B" w:rsidRDefault="00C93D8B" w:rsidP="00C93D8B"/>
          <w:p w14:paraId="67E12EED" w14:textId="77777777" w:rsidR="00C93D8B" w:rsidRDefault="00C93D8B" w:rsidP="00C93D8B"/>
          <w:p w14:paraId="4C649810" w14:textId="77777777" w:rsidR="00C93D8B" w:rsidRDefault="00C93D8B" w:rsidP="00C93D8B"/>
          <w:p w14:paraId="5B84C498" w14:textId="77777777" w:rsidR="00C93D8B" w:rsidRDefault="00C93D8B" w:rsidP="00C93D8B"/>
          <w:p w14:paraId="1714D646" w14:textId="77777777" w:rsidR="00C93D8B" w:rsidRDefault="00C93D8B" w:rsidP="00C93D8B"/>
          <w:p w14:paraId="1C8D18E7" w14:textId="77777777" w:rsidR="00C93D8B" w:rsidRDefault="00C93D8B" w:rsidP="00C93D8B"/>
          <w:p w14:paraId="3BD4FAD7" w14:textId="1C6817F3" w:rsidR="00C93D8B" w:rsidRDefault="00C93D8B" w:rsidP="00C93D8B">
            <w:r>
              <w:t xml:space="preserve">KS2 to have OAA sessions led by Andy </w:t>
            </w:r>
            <w:proofErr w:type="spellStart"/>
            <w:r>
              <w:t>Siddle</w:t>
            </w:r>
            <w:proofErr w:type="spellEnd"/>
            <w:r>
              <w:t xml:space="preserve"> – B outdoors in Summer term</w:t>
            </w:r>
          </w:p>
        </w:tc>
        <w:tc>
          <w:tcPr>
            <w:tcW w:w="2768" w:type="dxa"/>
          </w:tcPr>
          <w:p w14:paraId="4B5DC950" w14:textId="77777777" w:rsidR="00C93D8B" w:rsidRDefault="00C93D8B" w:rsidP="00C93D8B"/>
          <w:p w14:paraId="0690611B" w14:textId="77777777" w:rsidR="008C41E4" w:rsidRDefault="008C41E4" w:rsidP="00C93D8B"/>
          <w:p w14:paraId="0D5A6D59" w14:textId="77777777" w:rsidR="008C41E4" w:rsidRDefault="008C41E4" w:rsidP="00C93D8B"/>
          <w:p w14:paraId="60BAC487" w14:textId="77777777" w:rsidR="008C41E4" w:rsidRDefault="008C41E4" w:rsidP="00C93D8B"/>
          <w:p w14:paraId="725482D2" w14:textId="77777777" w:rsidR="008C41E4" w:rsidRDefault="008C41E4" w:rsidP="00C93D8B"/>
          <w:p w14:paraId="3809F8F0" w14:textId="77777777" w:rsidR="008C41E4" w:rsidRDefault="008C41E4" w:rsidP="00C93D8B"/>
          <w:p w14:paraId="1E6826F8" w14:textId="77777777" w:rsidR="008C41E4" w:rsidRDefault="008C41E4" w:rsidP="00C93D8B"/>
          <w:p w14:paraId="017D0ABB" w14:textId="77777777" w:rsidR="008C41E4" w:rsidRDefault="008C41E4" w:rsidP="00C93D8B"/>
          <w:p w14:paraId="77009066" w14:textId="77777777" w:rsidR="008C41E4" w:rsidRDefault="008C41E4" w:rsidP="00C93D8B"/>
          <w:p w14:paraId="70D05C60" w14:textId="77777777" w:rsidR="008C41E4" w:rsidRDefault="008C41E4" w:rsidP="00C93D8B"/>
          <w:p w14:paraId="0DF45E24" w14:textId="77777777" w:rsidR="008C41E4" w:rsidRDefault="008C41E4" w:rsidP="00C93D8B"/>
          <w:p w14:paraId="1FC807ED" w14:textId="77777777" w:rsidR="008C41E4" w:rsidRDefault="008C41E4" w:rsidP="00C93D8B"/>
          <w:p w14:paraId="7F1D46A8" w14:textId="77777777" w:rsidR="008C41E4" w:rsidRDefault="008C41E4" w:rsidP="00C93D8B"/>
          <w:p w14:paraId="456EF403" w14:textId="77777777" w:rsidR="008C41E4" w:rsidRDefault="008C41E4" w:rsidP="00C93D8B"/>
          <w:p w14:paraId="4EE6F4B5" w14:textId="77777777" w:rsidR="008C41E4" w:rsidRDefault="008C41E4" w:rsidP="00C93D8B">
            <w:r>
              <w:t xml:space="preserve">£4095 – Grassroots </w:t>
            </w:r>
          </w:p>
          <w:p w14:paraId="74A7D7F4" w14:textId="43779482" w:rsidR="008C41E4" w:rsidRDefault="008C41E4" w:rsidP="00C93D8B">
            <w:r>
              <w:t>NUFC -</w:t>
            </w:r>
          </w:p>
        </w:tc>
        <w:tc>
          <w:tcPr>
            <w:tcW w:w="2806" w:type="dxa"/>
          </w:tcPr>
          <w:p w14:paraId="55D5FDBA" w14:textId="77777777" w:rsidR="00C93D8B" w:rsidRPr="00200B2F" w:rsidRDefault="00C93D8B" w:rsidP="00C93D8B">
            <w:pPr>
              <w:pStyle w:val="TableParagraph"/>
              <w:ind w:left="0"/>
              <w:rPr>
                <w:rFonts w:asciiTheme="minorHAnsi" w:hAnsiTheme="minorHAnsi" w:cstheme="minorHAnsi"/>
              </w:rPr>
            </w:pPr>
            <w:r w:rsidRPr="00200B2F">
              <w:rPr>
                <w:rFonts w:asciiTheme="minorHAnsi" w:hAnsiTheme="minorHAnsi" w:cstheme="minorHAnsi"/>
              </w:rPr>
              <w:t xml:space="preserve">Staff </w:t>
            </w:r>
            <w:r>
              <w:rPr>
                <w:rFonts w:asciiTheme="minorHAnsi" w:hAnsiTheme="minorHAnsi" w:cstheme="minorHAnsi"/>
              </w:rPr>
              <w:t xml:space="preserve">are </w:t>
            </w:r>
            <w:r w:rsidRPr="00200B2F">
              <w:rPr>
                <w:rFonts w:asciiTheme="minorHAnsi" w:hAnsiTheme="minorHAnsi" w:cstheme="minorHAnsi"/>
              </w:rPr>
              <w:t xml:space="preserve">more confident at delivery of PE. </w:t>
            </w:r>
          </w:p>
          <w:p w14:paraId="0D739D2B" w14:textId="77777777" w:rsidR="00C93D8B" w:rsidRPr="00200B2F" w:rsidRDefault="00C93D8B" w:rsidP="00C93D8B">
            <w:pPr>
              <w:pStyle w:val="TableParagraph"/>
              <w:ind w:left="0"/>
              <w:rPr>
                <w:rFonts w:asciiTheme="minorHAnsi" w:hAnsiTheme="minorHAnsi" w:cstheme="minorHAnsi"/>
              </w:rPr>
            </w:pPr>
          </w:p>
          <w:p w14:paraId="276130DF" w14:textId="77777777" w:rsidR="00C93D8B" w:rsidRPr="00200B2F" w:rsidRDefault="00C93D8B" w:rsidP="00C93D8B">
            <w:pPr>
              <w:pStyle w:val="TableParagraph"/>
              <w:ind w:left="0"/>
              <w:rPr>
                <w:rFonts w:asciiTheme="minorHAnsi" w:hAnsiTheme="minorHAnsi" w:cstheme="minorHAnsi"/>
              </w:rPr>
            </w:pPr>
            <w:r w:rsidRPr="00200B2F">
              <w:rPr>
                <w:rFonts w:asciiTheme="minorHAnsi" w:hAnsiTheme="minorHAnsi" w:cstheme="minorHAnsi"/>
              </w:rPr>
              <w:t>Staff have wide knowledge of varied sports.</w:t>
            </w:r>
          </w:p>
          <w:p w14:paraId="569CA1F8" w14:textId="77777777" w:rsidR="00C93D8B" w:rsidRPr="00200B2F" w:rsidRDefault="00C93D8B" w:rsidP="00C93D8B">
            <w:pPr>
              <w:pStyle w:val="TableParagraph"/>
              <w:ind w:left="0"/>
              <w:rPr>
                <w:rFonts w:asciiTheme="minorHAnsi" w:hAnsiTheme="minorHAnsi" w:cstheme="minorHAnsi"/>
              </w:rPr>
            </w:pPr>
          </w:p>
          <w:p w14:paraId="51FE8175" w14:textId="77777777" w:rsidR="00C93D8B" w:rsidRPr="004D17ED" w:rsidRDefault="00C93D8B" w:rsidP="00C93D8B">
            <w:pPr>
              <w:pStyle w:val="TableParagraph"/>
              <w:ind w:left="0"/>
              <w:rPr>
                <w:rFonts w:asciiTheme="minorHAnsi" w:hAnsiTheme="minorHAnsi" w:cstheme="minorHAnsi"/>
              </w:rPr>
            </w:pPr>
            <w:r w:rsidRPr="00200B2F">
              <w:rPr>
                <w:rFonts w:asciiTheme="minorHAnsi" w:hAnsiTheme="minorHAnsi" w:cstheme="minorHAnsi"/>
              </w:rPr>
              <w:t xml:space="preserve"> Children make expected or above progress</w:t>
            </w:r>
            <w:r w:rsidRPr="004D17ED">
              <w:rPr>
                <w:rFonts w:asciiTheme="minorHAnsi" w:hAnsiTheme="minorHAnsi" w:cstheme="minorHAnsi"/>
              </w:rPr>
              <w:t xml:space="preserve"> </w:t>
            </w:r>
          </w:p>
          <w:p w14:paraId="2BB94198" w14:textId="77777777" w:rsidR="00C93D8B" w:rsidRDefault="00C93D8B" w:rsidP="00C93D8B">
            <w:pPr>
              <w:pStyle w:val="TableParagraph"/>
              <w:ind w:left="0"/>
              <w:rPr>
                <w:rFonts w:asciiTheme="minorHAnsi" w:hAnsiTheme="minorHAnsi" w:cstheme="minorHAnsi"/>
                <w:sz w:val="24"/>
              </w:rPr>
            </w:pPr>
          </w:p>
          <w:p w14:paraId="7D1620C2" w14:textId="77777777" w:rsidR="00C93D8B" w:rsidRDefault="00C93D8B" w:rsidP="00C93D8B">
            <w:pPr>
              <w:pStyle w:val="TableParagraph"/>
              <w:ind w:left="0"/>
              <w:rPr>
                <w:rFonts w:asciiTheme="minorHAnsi" w:hAnsiTheme="minorHAnsi" w:cstheme="minorHAnsi"/>
                <w:sz w:val="24"/>
              </w:rPr>
            </w:pPr>
            <w:r>
              <w:rPr>
                <w:rFonts w:asciiTheme="minorHAnsi" w:hAnsiTheme="minorHAnsi" w:cstheme="minorHAnsi"/>
                <w:sz w:val="24"/>
              </w:rPr>
              <w:t>PE subject lead is highly effective in ensuring positive outcomes across school</w:t>
            </w:r>
          </w:p>
          <w:p w14:paraId="54F3A9B0" w14:textId="77777777" w:rsidR="00C93D8B" w:rsidRDefault="00C93D8B" w:rsidP="00C93D8B">
            <w:pPr>
              <w:pStyle w:val="TableParagraph"/>
              <w:ind w:left="0"/>
              <w:rPr>
                <w:rFonts w:asciiTheme="minorHAnsi" w:hAnsiTheme="minorHAnsi" w:cstheme="minorHAnsi"/>
                <w:sz w:val="24"/>
              </w:rPr>
            </w:pPr>
          </w:p>
          <w:p w14:paraId="22C19E7B" w14:textId="77777777" w:rsidR="00C93D8B" w:rsidRPr="00200B2F" w:rsidRDefault="00C93D8B" w:rsidP="00C93D8B">
            <w:pPr>
              <w:pStyle w:val="TableParagraph"/>
              <w:ind w:left="0"/>
              <w:rPr>
                <w:rFonts w:asciiTheme="minorHAnsi" w:hAnsiTheme="minorHAnsi" w:cstheme="minorHAnsi"/>
                <w:sz w:val="24"/>
              </w:rPr>
            </w:pPr>
            <w:r w:rsidRPr="00200B2F">
              <w:rPr>
                <w:rFonts w:asciiTheme="minorHAnsi" w:hAnsiTheme="minorHAnsi" w:cstheme="minorHAnsi"/>
                <w:sz w:val="24"/>
              </w:rPr>
              <w:t>Integrate into own PE teaching practice</w:t>
            </w:r>
          </w:p>
          <w:p w14:paraId="78E98A7B" w14:textId="77777777" w:rsidR="00C93D8B" w:rsidRPr="00200B2F" w:rsidRDefault="00C93D8B" w:rsidP="00C93D8B">
            <w:pPr>
              <w:pStyle w:val="TableParagraph"/>
              <w:ind w:left="0"/>
              <w:rPr>
                <w:rFonts w:asciiTheme="minorHAnsi" w:hAnsiTheme="minorHAnsi" w:cstheme="minorHAnsi"/>
                <w:sz w:val="24"/>
              </w:rPr>
            </w:pPr>
          </w:p>
          <w:p w14:paraId="5E32C27C" w14:textId="32727A8F" w:rsidR="00C93D8B" w:rsidRDefault="00C93D8B" w:rsidP="00C93D8B">
            <w:r w:rsidRPr="00200B2F">
              <w:rPr>
                <w:rFonts w:cstheme="minorHAnsi"/>
                <w:sz w:val="24"/>
              </w:rPr>
              <w:t>High quality PE lessons</w:t>
            </w:r>
          </w:p>
          <w:p w14:paraId="45290DF6" w14:textId="23C738C4" w:rsidR="00C93D8B" w:rsidRDefault="00C93D8B" w:rsidP="00C93D8B"/>
          <w:p w14:paraId="2CD96A61" w14:textId="77777777" w:rsidR="00C93D8B" w:rsidRDefault="00C93D8B" w:rsidP="00C93D8B"/>
          <w:p w14:paraId="52C94B3D" w14:textId="77777777" w:rsidR="00C93D8B" w:rsidRDefault="00C93D8B" w:rsidP="00C93D8B">
            <w:r>
              <w:t>Progression ensured across all key stages</w:t>
            </w:r>
          </w:p>
          <w:p w14:paraId="4AC64AA5" w14:textId="77777777" w:rsidR="00C93D8B" w:rsidRDefault="00C93D8B" w:rsidP="00C93D8B"/>
          <w:p w14:paraId="5F146760" w14:textId="77777777" w:rsidR="00C93D8B" w:rsidRDefault="00C93D8B" w:rsidP="00C93D8B"/>
          <w:p w14:paraId="55041DED" w14:textId="77777777" w:rsidR="00C93D8B" w:rsidRDefault="00C93D8B" w:rsidP="00C93D8B"/>
          <w:p w14:paraId="19FD0B47" w14:textId="77777777" w:rsidR="00C93D8B" w:rsidRDefault="00C93D8B" w:rsidP="00C93D8B"/>
          <w:p w14:paraId="5BCED29E" w14:textId="77777777" w:rsidR="00C93D8B" w:rsidRDefault="00C93D8B" w:rsidP="00C93D8B"/>
          <w:p w14:paraId="5BD414A9" w14:textId="77777777" w:rsidR="00C93D8B" w:rsidRDefault="00C93D8B" w:rsidP="00C93D8B"/>
          <w:p w14:paraId="3E95D22E" w14:textId="77777777" w:rsidR="00C93D8B" w:rsidRDefault="00C93D8B" w:rsidP="00C93D8B"/>
          <w:p w14:paraId="4C64A3F2" w14:textId="77777777" w:rsidR="00C93D8B" w:rsidRDefault="00C93D8B" w:rsidP="00C93D8B"/>
          <w:p w14:paraId="2D95A029" w14:textId="77777777" w:rsidR="00C93D8B" w:rsidRDefault="00C93D8B" w:rsidP="00C93D8B"/>
          <w:p w14:paraId="64B42016" w14:textId="77777777" w:rsidR="00C93D8B" w:rsidRDefault="00C93D8B" w:rsidP="00C93D8B"/>
          <w:p w14:paraId="46FC1B5B" w14:textId="77777777" w:rsidR="00C93D8B" w:rsidRDefault="00C93D8B" w:rsidP="00C93D8B"/>
          <w:p w14:paraId="191C4772" w14:textId="6D3FE333" w:rsidR="00C93D8B" w:rsidRDefault="00C93D8B" w:rsidP="00C93D8B">
            <w:r>
              <w:t>Improved provision of outdoor and adventurous areas of the curriculum</w:t>
            </w:r>
          </w:p>
          <w:p w14:paraId="6614A147" w14:textId="5033B043" w:rsidR="00C93D8B" w:rsidRDefault="00C93D8B" w:rsidP="00C93D8B">
            <w:r>
              <w:t>Improved staff knowledge of how to teacher and deliver the outdoor and adventurous areas of the curriculum</w:t>
            </w:r>
          </w:p>
        </w:tc>
        <w:tc>
          <w:tcPr>
            <w:tcW w:w="2779" w:type="dxa"/>
          </w:tcPr>
          <w:p w14:paraId="7BC3B0EE" w14:textId="77777777" w:rsidR="00C93D8B" w:rsidRDefault="00C93D8B" w:rsidP="00C93D8B">
            <w:r>
              <w:lastRenderedPageBreak/>
              <w:t>Resources and CPD shared and fed back to staff.</w:t>
            </w:r>
          </w:p>
          <w:p w14:paraId="4FE06E93" w14:textId="19F42106" w:rsidR="00C93D8B" w:rsidRDefault="00C93D8B" w:rsidP="00C93D8B"/>
          <w:p w14:paraId="0FB560E5" w14:textId="77777777" w:rsidR="00C93D8B" w:rsidRDefault="00C93D8B" w:rsidP="00C93D8B">
            <w:r>
              <w:t>PE lead to feedback resources and CPD with staff.</w:t>
            </w:r>
          </w:p>
          <w:p w14:paraId="55FE048E" w14:textId="77777777" w:rsidR="00C93D8B" w:rsidRDefault="00C93D8B" w:rsidP="00C93D8B"/>
          <w:p w14:paraId="5A40F64E" w14:textId="0685728D" w:rsidR="00C93D8B" w:rsidRDefault="00C93D8B" w:rsidP="00C93D8B"/>
          <w:p w14:paraId="3CB85815" w14:textId="566B3854" w:rsidR="00C93D8B" w:rsidRDefault="00C93D8B" w:rsidP="00C93D8B">
            <w:r>
              <w:t>Teachers have continued to learn from specialist coaching and they are now more confident in teaching PE to their year group. Teachers to discuss training needs with the Curriculum Lead and specialist coach early in the autumn term, so any additional needs can be addressed in the next academic year.</w:t>
            </w:r>
          </w:p>
          <w:p w14:paraId="7C5B83FB" w14:textId="77777777" w:rsidR="00C93D8B" w:rsidRDefault="00C93D8B" w:rsidP="00C93D8B"/>
          <w:p w14:paraId="4A9D451A" w14:textId="4E21CD00" w:rsidR="00C93D8B" w:rsidRDefault="00C93D8B" w:rsidP="00C93D8B">
            <w:r>
              <w:t>Monitor the delivery of PE lesson across school</w:t>
            </w:r>
          </w:p>
          <w:p w14:paraId="49883CF8" w14:textId="77777777" w:rsidR="00C93D8B" w:rsidRDefault="00C93D8B" w:rsidP="00C93D8B">
            <w:r>
              <w:t>Monitor the use and assessment of the scheme</w:t>
            </w:r>
          </w:p>
          <w:p w14:paraId="6649AE9B" w14:textId="5FF09954" w:rsidR="00C93D8B" w:rsidRDefault="00C93D8B" w:rsidP="00C93D8B"/>
          <w:p w14:paraId="5CF91CFF" w14:textId="77777777" w:rsidR="00C93D8B" w:rsidRDefault="00C93D8B" w:rsidP="00C93D8B"/>
          <w:p w14:paraId="572F3C5B" w14:textId="77777777" w:rsidR="00C93D8B" w:rsidRDefault="00C93D8B" w:rsidP="00C93D8B">
            <w:r>
              <w:lastRenderedPageBreak/>
              <w:t>Develop ongoing relationships with external providers</w:t>
            </w:r>
          </w:p>
          <w:p w14:paraId="407C0187" w14:textId="6A5CCA86" w:rsidR="00C93D8B" w:rsidRDefault="00C93D8B" w:rsidP="00C93D8B"/>
        </w:tc>
      </w:tr>
      <w:tr w:rsidR="00C93D8B" w14:paraId="58F2E324" w14:textId="77777777" w:rsidTr="00C90EAD">
        <w:trPr>
          <w:trHeight w:val="275"/>
        </w:trPr>
        <w:tc>
          <w:tcPr>
            <w:tcW w:w="11169" w:type="dxa"/>
            <w:gridSpan w:val="4"/>
            <w:vMerge w:val="restart"/>
            <w:shd w:val="clear" w:color="auto" w:fill="auto"/>
          </w:tcPr>
          <w:p w14:paraId="6A6B6726" w14:textId="77777777" w:rsidR="00C93D8B" w:rsidRDefault="00C93D8B" w:rsidP="00C93D8B">
            <w:pPr>
              <w:pStyle w:val="Default"/>
              <w:jc w:val="both"/>
              <w:rPr>
                <w:sz w:val="23"/>
                <w:szCs w:val="23"/>
              </w:rPr>
            </w:pPr>
            <w:r>
              <w:rPr>
                <w:b/>
                <w:bCs/>
                <w:sz w:val="23"/>
                <w:szCs w:val="23"/>
              </w:rPr>
              <w:lastRenderedPageBreak/>
              <w:t xml:space="preserve">Key indicator 4: </w:t>
            </w:r>
            <w:r>
              <w:rPr>
                <w:sz w:val="23"/>
                <w:szCs w:val="23"/>
              </w:rPr>
              <w:t xml:space="preserve">Broader experience of a range of sports and activities offered to all pupils </w:t>
            </w:r>
          </w:p>
          <w:p w14:paraId="13C3F6EC" w14:textId="77777777" w:rsidR="00C93D8B" w:rsidRDefault="00C93D8B" w:rsidP="00C93D8B"/>
        </w:tc>
        <w:tc>
          <w:tcPr>
            <w:tcW w:w="2779" w:type="dxa"/>
          </w:tcPr>
          <w:p w14:paraId="5FE46B3D" w14:textId="0BC3750E" w:rsidR="00C93D8B" w:rsidRPr="00A831B8" w:rsidRDefault="00C93D8B" w:rsidP="00C93D8B">
            <w:pPr>
              <w:rPr>
                <w:b/>
                <w:i/>
              </w:rPr>
            </w:pPr>
          </w:p>
        </w:tc>
      </w:tr>
      <w:tr w:rsidR="00C93D8B" w14:paraId="2D99BEA0" w14:textId="77777777" w:rsidTr="00C90EAD">
        <w:trPr>
          <w:trHeight w:val="275"/>
        </w:trPr>
        <w:tc>
          <w:tcPr>
            <w:tcW w:w="11169" w:type="dxa"/>
            <w:gridSpan w:val="4"/>
            <w:vMerge/>
            <w:shd w:val="clear" w:color="auto" w:fill="auto"/>
          </w:tcPr>
          <w:p w14:paraId="43AE33E0" w14:textId="77777777" w:rsidR="00C93D8B" w:rsidRDefault="00C93D8B" w:rsidP="00C93D8B">
            <w:pPr>
              <w:pStyle w:val="Default"/>
              <w:jc w:val="both"/>
              <w:rPr>
                <w:b/>
                <w:bCs/>
                <w:sz w:val="23"/>
                <w:szCs w:val="23"/>
              </w:rPr>
            </w:pPr>
          </w:p>
        </w:tc>
        <w:tc>
          <w:tcPr>
            <w:tcW w:w="2779" w:type="dxa"/>
          </w:tcPr>
          <w:p w14:paraId="0D0901E1" w14:textId="6D23BF05" w:rsidR="00C93D8B" w:rsidRPr="00A831B8" w:rsidRDefault="00C93D8B" w:rsidP="00C93D8B">
            <w:pPr>
              <w:rPr>
                <w:b/>
                <w:i/>
              </w:rPr>
            </w:pPr>
          </w:p>
        </w:tc>
      </w:tr>
      <w:tr w:rsidR="00C93D8B" w14:paraId="6C6239E5" w14:textId="77777777" w:rsidTr="00254D9E">
        <w:tc>
          <w:tcPr>
            <w:tcW w:w="2792" w:type="dxa"/>
          </w:tcPr>
          <w:p w14:paraId="2C94FE99" w14:textId="655344A4" w:rsidR="00C93D8B" w:rsidRDefault="00C93D8B" w:rsidP="00C93D8B">
            <w:pPr>
              <w:pStyle w:val="NoSpacing"/>
            </w:pPr>
            <w:r w:rsidRPr="00AF10BB">
              <w:rPr>
                <w:rFonts w:cstheme="minorHAnsi"/>
                <w:highlight w:val="green"/>
              </w:rPr>
              <w:t>Children are provided with opportunities to compete with themselves and other schools via an annual programme of events.</w:t>
            </w:r>
          </w:p>
        </w:tc>
        <w:tc>
          <w:tcPr>
            <w:tcW w:w="2803" w:type="dxa"/>
          </w:tcPr>
          <w:p w14:paraId="467D3BF1" w14:textId="77777777" w:rsidR="00C93D8B" w:rsidRPr="00200B2F" w:rsidRDefault="00C93D8B" w:rsidP="00C93D8B">
            <w:pPr>
              <w:pStyle w:val="TableParagraph"/>
              <w:ind w:left="0"/>
              <w:rPr>
                <w:rFonts w:asciiTheme="minorHAnsi" w:hAnsiTheme="minorHAnsi" w:cstheme="minorHAnsi"/>
              </w:rPr>
            </w:pPr>
            <w:r w:rsidRPr="00200B2F">
              <w:rPr>
                <w:rFonts w:asciiTheme="minorHAnsi" w:hAnsiTheme="minorHAnsi" w:cstheme="minorHAnsi"/>
              </w:rPr>
              <w:t>Renew SSP membership (Premium)</w:t>
            </w:r>
          </w:p>
          <w:p w14:paraId="4D7169C3" w14:textId="77777777" w:rsidR="00C93D8B" w:rsidRPr="00200B2F" w:rsidRDefault="00C93D8B" w:rsidP="00C93D8B">
            <w:pPr>
              <w:pStyle w:val="TableParagraph"/>
              <w:ind w:left="0"/>
              <w:rPr>
                <w:rFonts w:asciiTheme="minorHAnsi" w:hAnsiTheme="minorHAnsi" w:cstheme="minorHAnsi"/>
              </w:rPr>
            </w:pPr>
          </w:p>
          <w:p w14:paraId="12F3362F" w14:textId="77777777" w:rsidR="00C93D8B" w:rsidRPr="00200B2F" w:rsidRDefault="00C93D8B" w:rsidP="00C93D8B">
            <w:pPr>
              <w:pStyle w:val="TableParagraph"/>
              <w:ind w:left="0"/>
              <w:rPr>
                <w:rFonts w:asciiTheme="minorHAnsi" w:hAnsiTheme="minorHAnsi" w:cstheme="minorHAnsi"/>
              </w:rPr>
            </w:pPr>
            <w:r w:rsidRPr="00200B2F">
              <w:rPr>
                <w:rFonts w:asciiTheme="minorHAnsi" w:hAnsiTheme="minorHAnsi" w:cstheme="minorHAnsi"/>
              </w:rPr>
              <w:t>Perform at Gateshead Schools Dance Festival</w:t>
            </w:r>
          </w:p>
          <w:p w14:paraId="17726279" w14:textId="77777777" w:rsidR="00C93D8B" w:rsidRPr="00200B2F" w:rsidRDefault="00C93D8B" w:rsidP="00C93D8B">
            <w:pPr>
              <w:pStyle w:val="TableParagraph"/>
              <w:ind w:left="0"/>
              <w:rPr>
                <w:rFonts w:asciiTheme="minorHAnsi" w:hAnsiTheme="minorHAnsi" w:cstheme="minorHAnsi"/>
              </w:rPr>
            </w:pPr>
          </w:p>
          <w:p w14:paraId="1A3874AE" w14:textId="77777777" w:rsidR="00C93D8B" w:rsidRPr="00200B2F" w:rsidRDefault="00C93D8B" w:rsidP="00C93D8B">
            <w:pPr>
              <w:pStyle w:val="TableParagraph"/>
              <w:ind w:left="0"/>
              <w:rPr>
                <w:rFonts w:asciiTheme="minorHAnsi" w:hAnsiTheme="minorHAnsi" w:cstheme="minorHAnsi"/>
              </w:rPr>
            </w:pPr>
            <w:r w:rsidRPr="00200B2F">
              <w:rPr>
                <w:rFonts w:asciiTheme="minorHAnsi" w:hAnsiTheme="minorHAnsi" w:cstheme="minorHAnsi"/>
              </w:rPr>
              <w:t>Buy credits package from Gateshead SLA to enter cluster and borough wide tournaments.</w:t>
            </w:r>
          </w:p>
          <w:p w14:paraId="02E0FDF3" w14:textId="77777777" w:rsidR="00C93D8B" w:rsidRPr="00200B2F" w:rsidRDefault="00C93D8B" w:rsidP="00C93D8B">
            <w:pPr>
              <w:pStyle w:val="TableParagraph"/>
              <w:ind w:left="0"/>
              <w:rPr>
                <w:rFonts w:asciiTheme="minorHAnsi" w:hAnsiTheme="minorHAnsi" w:cstheme="minorHAnsi"/>
              </w:rPr>
            </w:pPr>
          </w:p>
          <w:p w14:paraId="0C7AF260" w14:textId="77777777" w:rsidR="00C93D8B" w:rsidRPr="00200B2F" w:rsidRDefault="00C93D8B" w:rsidP="00C93D8B">
            <w:pPr>
              <w:pStyle w:val="TableParagraph"/>
              <w:ind w:left="0"/>
              <w:rPr>
                <w:rFonts w:asciiTheme="minorHAnsi" w:hAnsiTheme="minorHAnsi" w:cstheme="minorHAnsi"/>
              </w:rPr>
            </w:pPr>
            <w:r w:rsidRPr="00200B2F">
              <w:rPr>
                <w:rFonts w:asciiTheme="minorHAnsi" w:hAnsiTheme="minorHAnsi" w:cstheme="minorHAnsi"/>
              </w:rPr>
              <w:t>Each class will attend at least one tournament.</w:t>
            </w:r>
          </w:p>
          <w:p w14:paraId="6A7E17A4" w14:textId="6875E81F" w:rsidR="00C93D8B" w:rsidRPr="00200B2F" w:rsidRDefault="00C93D8B" w:rsidP="00C93D8B">
            <w:pPr>
              <w:pStyle w:val="TableParagraph"/>
              <w:ind w:left="0"/>
              <w:rPr>
                <w:rFonts w:asciiTheme="minorHAnsi" w:hAnsiTheme="minorHAnsi" w:cstheme="minorHAnsi"/>
              </w:rPr>
            </w:pPr>
          </w:p>
          <w:p w14:paraId="6AF80421" w14:textId="025DE45F" w:rsidR="00C93D8B" w:rsidRDefault="00C93D8B" w:rsidP="00C93D8B">
            <w:r w:rsidRPr="00200B2F">
              <w:rPr>
                <w:rFonts w:cstheme="minorHAnsi"/>
              </w:rPr>
              <w:t>Involvement in competitions at Thorp</w:t>
            </w:r>
          </w:p>
        </w:tc>
        <w:tc>
          <w:tcPr>
            <w:tcW w:w="2768" w:type="dxa"/>
          </w:tcPr>
          <w:p w14:paraId="670EB24D" w14:textId="4CD378DE" w:rsidR="00C93D8B" w:rsidRDefault="00C93D8B" w:rsidP="00C93D8B">
            <w:pPr>
              <w:pStyle w:val="TableParagraph"/>
              <w:spacing w:before="145"/>
              <w:ind w:left="0"/>
              <w:rPr>
                <w:rFonts w:asciiTheme="minorHAnsi" w:hAnsiTheme="minorHAnsi" w:cstheme="minorHAnsi"/>
                <w:sz w:val="24"/>
              </w:rPr>
            </w:pPr>
            <w:r>
              <w:rPr>
                <w:rFonts w:asciiTheme="minorHAnsi" w:hAnsiTheme="minorHAnsi" w:cstheme="minorHAnsi"/>
                <w:sz w:val="24"/>
              </w:rPr>
              <w:t xml:space="preserve">Gateshead </w:t>
            </w:r>
            <w:proofErr w:type="gramStart"/>
            <w:r>
              <w:rPr>
                <w:rFonts w:asciiTheme="minorHAnsi" w:hAnsiTheme="minorHAnsi" w:cstheme="minorHAnsi"/>
                <w:sz w:val="24"/>
              </w:rPr>
              <w:t xml:space="preserve">SSP  </w:t>
            </w:r>
            <w:r w:rsidRPr="004D17ED">
              <w:rPr>
                <w:rFonts w:asciiTheme="minorHAnsi" w:hAnsiTheme="minorHAnsi" w:cstheme="minorHAnsi"/>
                <w:sz w:val="24"/>
              </w:rPr>
              <w:t>£</w:t>
            </w:r>
            <w:proofErr w:type="gramEnd"/>
            <w:r w:rsidR="008C41E4">
              <w:rPr>
                <w:rFonts w:asciiTheme="minorHAnsi" w:hAnsiTheme="minorHAnsi" w:cstheme="minorHAnsi"/>
                <w:sz w:val="24"/>
              </w:rPr>
              <w:t>4,170</w:t>
            </w:r>
          </w:p>
          <w:p w14:paraId="39DB311B" w14:textId="77777777" w:rsidR="00C93D8B" w:rsidRDefault="00C93D8B" w:rsidP="00C93D8B">
            <w:pPr>
              <w:pStyle w:val="TableParagraph"/>
              <w:spacing w:before="145"/>
              <w:ind w:left="29"/>
              <w:rPr>
                <w:rFonts w:asciiTheme="minorHAnsi" w:hAnsiTheme="minorHAnsi" w:cstheme="minorHAnsi"/>
                <w:sz w:val="24"/>
              </w:rPr>
            </w:pPr>
          </w:p>
          <w:p w14:paraId="47C349F1" w14:textId="68142901" w:rsidR="00C93D8B" w:rsidRDefault="00C93D8B" w:rsidP="00C93D8B"/>
        </w:tc>
        <w:tc>
          <w:tcPr>
            <w:tcW w:w="2806" w:type="dxa"/>
          </w:tcPr>
          <w:p w14:paraId="0C878C9A" w14:textId="77777777" w:rsidR="00C93D8B" w:rsidRPr="00200B2F" w:rsidRDefault="00C93D8B" w:rsidP="00C93D8B">
            <w:pPr>
              <w:pStyle w:val="TableParagraph"/>
              <w:ind w:left="0"/>
              <w:rPr>
                <w:rFonts w:asciiTheme="minorHAnsi" w:hAnsiTheme="minorHAnsi" w:cstheme="minorHAnsi"/>
              </w:rPr>
            </w:pPr>
            <w:r w:rsidRPr="00200B2F">
              <w:rPr>
                <w:rFonts w:asciiTheme="minorHAnsi" w:hAnsiTheme="minorHAnsi" w:cstheme="minorHAnsi"/>
              </w:rPr>
              <w:t>All children experienced a broad range of activities in addition to PE curriculum.</w:t>
            </w:r>
          </w:p>
          <w:p w14:paraId="4729B28E" w14:textId="77777777" w:rsidR="00C93D8B" w:rsidRPr="00200B2F" w:rsidRDefault="00C93D8B" w:rsidP="00C93D8B">
            <w:pPr>
              <w:pStyle w:val="TableParagraph"/>
              <w:ind w:left="0"/>
              <w:rPr>
                <w:rFonts w:asciiTheme="minorHAnsi" w:hAnsiTheme="minorHAnsi" w:cstheme="minorHAnsi"/>
              </w:rPr>
            </w:pPr>
          </w:p>
          <w:p w14:paraId="25B3DDC9" w14:textId="77777777" w:rsidR="00C93D8B" w:rsidRPr="00200B2F" w:rsidRDefault="00C93D8B" w:rsidP="00C93D8B">
            <w:pPr>
              <w:pStyle w:val="TableParagraph"/>
              <w:ind w:left="0"/>
              <w:rPr>
                <w:rFonts w:asciiTheme="minorHAnsi" w:hAnsiTheme="minorHAnsi" w:cstheme="minorHAnsi"/>
              </w:rPr>
            </w:pPr>
            <w:r w:rsidRPr="00200B2F">
              <w:rPr>
                <w:rFonts w:asciiTheme="minorHAnsi" w:hAnsiTheme="minorHAnsi" w:cstheme="minorHAnsi"/>
              </w:rPr>
              <w:t xml:space="preserve">Children introduced to competition in Key Stage 1. </w:t>
            </w:r>
          </w:p>
          <w:p w14:paraId="00502697" w14:textId="77777777" w:rsidR="00C93D8B" w:rsidRPr="00200B2F" w:rsidRDefault="00C93D8B" w:rsidP="00C93D8B">
            <w:pPr>
              <w:pStyle w:val="TableParagraph"/>
              <w:ind w:left="0"/>
              <w:rPr>
                <w:rFonts w:asciiTheme="minorHAnsi" w:hAnsiTheme="minorHAnsi" w:cstheme="minorHAnsi"/>
              </w:rPr>
            </w:pPr>
          </w:p>
          <w:p w14:paraId="787D1E68" w14:textId="77777777" w:rsidR="00C93D8B" w:rsidRPr="00200B2F" w:rsidRDefault="00C93D8B" w:rsidP="00C93D8B">
            <w:pPr>
              <w:pStyle w:val="TableParagraph"/>
              <w:ind w:left="0"/>
              <w:rPr>
                <w:rFonts w:asciiTheme="minorHAnsi" w:hAnsiTheme="minorHAnsi" w:cstheme="minorHAnsi"/>
              </w:rPr>
            </w:pPr>
          </w:p>
          <w:p w14:paraId="29F88861" w14:textId="658B0C90" w:rsidR="00C93D8B" w:rsidRDefault="00C93D8B" w:rsidP="00C93D8B">
            <w:pPr>
              <w:pStyle w:val="Default"/>
              <w:rPr>
                <w:sz w:val="23"/>
                <w:szCs w:val="23"/>
              </w:rPr>
            </w:pPr>
            <w:r>
              <w:rPr>
                <w:rFonts w:asciiTheme="minorHAnsi" w:hAnsiTheme="minorHAnsi" w:cstheme="minorHAnsi"/>
              </w:rPr>
              <w:t>Achieve SILVER</w:t>
            </w:r>
            <w:r w:rsidRPr="00200B2F">
              <w:rPr>
                <w:rFonts w:asciiTheme="minorHAnsi" w:hAnsiTheme="minorHAnsi" w:cstheme="minorHAnsi"/>
              </w:rPr>
              <w:t xml:space="preserve"> School Games mark.</w:t>
            </w:r>
          </w:p>
        </w:tc>
        <w:tc>
          <w:tcPr>
            <w:tcW w:w="2779" w:type="dxa"/>
          </w:tcPr>
          <w:p w14:paraId="3E94C54F" w14:textId="77777777" w:rsidR="00C93D8B" w:rsidRDefault="00C93D8B" w:rsidP="00C93D8B">
            <w:pPr>
              <w:pStyle w:val="Default"/>
              <w:rPr>
                <w:sz w:val="23"/>
                <w:szCs w:val="23"/>
              </w:rPr>
            </w:pPr>
          </w:p>
        </w:tc>
      </w:tr>
      <w:tr w:rsidR="00C93D8B" w14:paraId="0041536C" w14:textId="77777777" w:rsidTr="00C90EAD">
        <w:tc>
          <w:tcPr>
            <w:tcW w:w="2792" w:type="dxa"/>
            <w:shd w:val="clear" w:color="auto" w:fill="auto"/>
          </w:tcPr>
          <w:p w14:paraId="7217F29D" w14:textId="7DC34E8D" w:rsidR="00C93D8B" w:rsidRDefault="00C93D8B" w:rsidP="00C93D8B">
            <w:pPr>
              <w:pStyle w:val="NoSpacing"/>
              <w:rPr>
                <w:b/>
                <w:bCs/>
                <w:sz w:val="23"/>
                <w:szCs w:val="23"/>
              </w:rPr>
            </w:pPr>
            <w:r w:rsidRPr="00AF10BB">
              <w:rPr>
                <w:highlight w:val="green"/>
              </w:rPr>
              <w:t>Children experience different types of sports/activities</w:t>
            </w:r>
          </w:p>
        </w:tc>
        <w:tc>
          <w:tcPr>
            <w:tcW w:w="2803" w:type="dxa"/>
          </w:tcPr>
          <w:p w14:paraId="08ECFF6A" w14:textId="77777777" w:rsidR="00C93D8B" w:rsidRDefault="00C93D8B" w:rsidP="00C93D8B">
            <w:r>
              <w:t>Offer children two new after school clubs</w:t>
            </w:r>
          </w:p>
          <w:p w14:paraId="7AD1E4C1" w14:textId="77777777" w:rsidR="00C93D8B" w:rsidRDefault="00C93D8B" w:rsidP="00C93D8B">
            <w:r>
              <w:t>-</w:t>
            </w:r>
            <w:proofErr w:type="spellStart"/>
            <w:r>
              <w:t>Kensho</w:t>
            </w:r>
            <w:proofErr w:type="spellEnd"/>
            <w:r>
              <w:t xml:space="preserve"> </w:t>
            </w:r>
            <w:proofErr w:type="spellStart"/>
            <w:r>
              <w:t>Kararte</w:t>
            </w:r>
            <w:proofErr w:type="spellEnd"/>
            <w:r>
              <w:t xml:space="preserve"> </w:t>
            </w:r>
          </w:p>
          <w:p w14:paraId="2FCB8093" w14:textId="61CBACB5" w:rsidR="00C93D8B" w:rsidRDefault="00C93D8B" w:rsidP="00C93D8B">
            <w:r>
              <w:t>- football</w:t>
            </w:r>
          </w:p>
          <w:p w14:paraId="5DAD7538" w14:textId="0D74CBB3" w:rsidR="00C93D8B" w:rsidRDefault="00C93D8B" w:rsidP="00C93D8B">
            <w:r>
              <w:t>-fitness</w:t>
            </w:r>
          </w:p>
          <w:p w14:paraId="443E4AB8" w14:textId="77777777" w:rsidR="00C93D8B" w:rsidRDefault="00C93D8B" w:rsidP="00C93D8B"/>
          <w:p w14:paraId="4298E807" w14:textId="77777777" w:rsidR="00C93D8B" w:rsidRDefault="00C93D8B" w:rsidP="00C93D8B"/>
          <w:p w14:paraId="44DE948F" w14:textId="77777777" w:rsidR="00C93D8B" w:rsidRDefault="00C93D8B" w:rsidP="00C93D8B"/>
          <w:p w14:paraId="1BC36E8B" w14:textId="4D4D33B4" w:rsidR="00C93D8B" w:rsidRDefault="00C93D8B" w:rsidP="00C93D8B"/>
        </w:tc>
        <w:tc>
          <w:tcPr>
            <w:tcW w:w="2768" w:type="dxa"/>
          </w:tcPr>
          <w:p w14:paraId="71B4B378" w14:textId="2E1225F3" w:rsidR="00C93D8B" w:rsidRDefault="00C93D8B" w:rsidP="00C93D8B"/>
          <w:p w14:paraId="0946BA11" w14:textId="795CC908" w:rsidR="00C93D8B" w:rsidRDefault="00C93D8B" w:rsidP="00C93D8B"/>
          <w:p w14:paraId="77993436" w14:textId="4B74E2A5" w:rsidR="00C93D8B" w:rsidRDefault="00C93D8B" w:rsidP="00C93D8B"/>
          <w:p w14:paraId="5E27A47D" w14:textId="31DE335E" w:rsidR="00C93D8B" w:rsidRDefault="00C93D8B" w:rsidP="00C93D8B"/>
          <w:p w14:paraId="34655C77" w14:textId="2F99075D" w:rsidR="00C93D8B" w:rsidRDefault="00C93D8B" w:rsidP="00C93D8B"/>
          <w:p w14:paraId="1CBC553A" w14:textId="77777777" w:rsidR="00C93D8B" w:rsidRDefault="00C93D8B" w:rsidP="00C93D8B"/>
          <w:p w14:paraId="15D8ADE6" w14:textId="77777777" w:rsidR="00C93D8B" w:rsidRDefault="00C93D8B" w:rsidP="00C93D8B"/>
          <w:p w14:paraId="2E48CE9F" w14:textId="77777777" w:rsidR="00C93D8B" w:rsidRDefault="00C93D8B" w:rsidP="00C93D8B"/>
          <w:p w14:paraId="03F17B0C" w14:textId="4F0E7242" w:rsidR="00C93D8B" w:rsidRDefault="00C93D8B" w:rsidP="00C93D8B"/>
          <w:p w14:paraId="3B65FCE8" w14:textId="77777777" w:rsidR="00C93D8B" w:rsidRDefault="00C93D8B" w:rsidP="00C93D8B"/>
          <w:p w14:paraId="7E4CE04D" w14:textId="77777777" w:rsidR="00C93D8B" w:rsidRDefault="00C93D8B" w:rsidP="00C93D8B"/>
          <w:p w14:paraId="23D96AA6" w14:textId="77777777" w:rsidR="00C93D8B" w:rsidRDefault="00C93D8B" w:rsidP="00C93D8B"/>
          <w:p w14:paraId="25C06DA0" w14:textId="77777777" w:rsidR="00C93D8B" w:rsidRDefault="00C93D8B" w:rsidP="00C93D8B"/>
          <w:p w14:paraId="75288EA8" w14:textId="77777777" w:rsidR="00C93D8B" w:rsidRDefault="00C93D8B" w:rsidP="00C93D8B"/>
          <w:p w14:paraId="038EB844" w14:textId="77777777" w:rsidR="00C93D8B" w:rsidRDefault="00C93D8B" w:rsidP="00C93D8B"/>
          <w:p w14:paraId="4B98860F" w14:textId="77777777" w:rsidR="00C93D8B" w:rsidRDefault="00C93D8B" w:rsidP="00C93D8B"/>
          <w:p w14:paraId="33748790" w14:textId="153FCC97" w:rsidR="00C93D8B" w:rsidRDefault="00C93D8B" w:rsidP="00C93D8B"/>
        </w:tc>
        <w:tc>
          <w:tcPr>
            <w:tcW w:w="2806" w:type="dxa"/>
          </w:tcPr>
          <w:p w14:paraId="3999EAA0" w14:textId="77777777" w:rsidR="00C93D8B" w:rsidRDefault="00C93D8B" w:rsidP="00C93D8B">
            <w:pPr>
              <w:pStyle w:val="Default"/>
              <w:rPr>
                <w:sz w:val="23"/>
                <w:szCs w:val="23"/>
              </w:rPr>
            </w:pPr>
            <w:r>
              <w:rPr>
                <w:sz w:val="23"/>
                <w:szCs w:val="23"/>
              </w:rPr>
              <w:lastRenderedPageBreak/>
              <w:t xml:space="preserve">End of year sports questionnaire to ask what new sports children would like to have as an afterschool activity </w:t>
            </w:r>
          </w:p>
          <w:p w14:paraId="15412BE4" w14:textId="77777777" w:rsidR="00C93D8B" w:rsidRDefault="00C93D8B" w:rsidP="00C93D8B"/>
          <w:p w14:paraId="3E642084" w14:textId="77777777" w:rsidR="00C93D8B" w:rsidRDefault="00C93D8B" w:rsidP="00C93D8B"/>
          <w:p w14:paraId="148F0DBB" w14:textId="77777777" w:rsidR="00C93D8B" w:rsidRDefault="00C93D8B" w:rsidP="00C93D8B">
            <w:pPr>
              <w:pStyle w:val="TableParagraph"/>
              <w:ind w:left="0"/>
              <w:rPr>
                <w:rFonts w:asciiTheme="minorHAnsi" w:hAnsiTheme="minorHAnsi" w:cstheme="minorHAnsi"/>
              </w:rPr>
            </w:pPr>
            <w:r w:rsidRPr="00200B2F">
              <w:rPr>
                <w:rFonts w:asciiTheme="minorHAnsi" w:hAnsiTheme="minorHAnsi" w:cstheme="minorHAnsi"/>
              </w:rPr>
              <w:lastRenderedPageBreak/>
              <w:t>Children have 2 different experiences across the academic year. Some children are motivated to join clubs outside of school</w:t>
            </w:r>
          </w:p>
          <w:p w14:paraId="18817A94" w14:textId="73476232" w:rsidR="00C93D8B" w:rsidRPr="000B29B5" w:rsidRDefault="00C93D8B" w:rsidP="00C93D8B"/>
        </w:tc>
        <w:tc>
          <w:tcPr>
            <w:tcW w:w="2779" w:type="dxa"/>
          </w:tcPr>
          <w:p w14:paraId="6214E638" w14:textId="77777777" w:rsidR="00C93D8B" w:rsidRDefault="00C93D8B" w:rsidP="00C93D8B">
            <w:pPr>
              <w:pStyle w:val="Default"/>
              <w:rPr>
                <w:sz w:val="23"/>
                <w:szCs w:val="23"/>
              </w:rPr>
            </w:pPr>
            <w:r>
              <w:rPr>
                <w:sz w:val="23"/>
                <w:szCs w:val="23"/>
              </w:rPr>
              <w:lastRenderedPageBreak/>
              <w:t xml:space="preserve">Book new sports afterschool clubs based on responses </w:t>
            </w:r>
          </w:p>
          <w:p w14:paraId="10724D9D" w14:textId="77777777" w:rsidR="00C93D8B" w:rsidRDefault="00C93D8B" w:rsidP="00C93D8B"/>
          <w:p w14:paraId="19AD810C" w14:textId="77777777" w:rsidR="00C93D8B" w:rsidRDefault="00C93D8B" w:rsidP="00C93D8B"/>
          <w:p w14:paraId="16FEACB3" w14:textId="77777777" w:rsidR="00C93D8B" w:rsidRDefault="00C93D8B" w:rsidP="00C93D8B"/>
          <w:p w14:paraId="4186D00A" w14:textId="77777777" w:rsidR="00C93D8B" w:rsidRDefault="00C93D8B" w:rsidP="00C93D8B"/>
          <w:p w14:paraId="7C3BA2D7" w14:textId="77777777" w:rsidR="00C93D8B" w:rsidRDefault="00C93D8B" w:rsidP="00C93D8B">
            <w:r>
              <w:lastRenderedPageBreak/>
              <w:t>Improve staff knowledge in a range of different sports</w:t>
            </w:r>
          </w:p>
          <w:p w14:paraId="70D0F518" w14:textId="77777777" w:rsidR="00C93D8B" w:rsidRDefault="00C93D8B" w:rsidP="00C93D8B">
            <w:r>
              <w:t>Improve children’s skills in a range of different sports</w:t>
            </w:r>
          </w:p>
          <w:p w14:paraId="3A483C62" w14:textId="2F776F8B" w:rsidR="00C93D8B" w:rsidRDefault="00C93D8B" w:rsidP="00C93D8B">
            <w:r>
              <w:t xml:space="preserve">Be able to compete in a wider range of inter school competitions </w:t>
            </w:r>
          </w:p>
        </w:tc>
      </w:tr>
      <w:tr w:rsidR="00C93D8B" w14:paraId="0C5343BD" w14:textId="77777777" w:rsidTr="00C90EAD">
        <w:trPr>
          <w:trHeight w:val="140"/>
        </w:trPr>
        <w:tc>
          <w:tcPr>
            <w:tcW w:w="11169" w:type="dxa"/>
            <w:gridSpan w:val="4"/>
            <w:vMerge w:val="restart"/>
            <w:shd w:val="clear" w:color="auto" w:fill="auto"/>
          </w:tcPr>
          <w:p w14:paraId="60968CAD" w14:textId="77777777" w:rsidR="00C93D8B" w:rsidRDefault="00C93D8B" w:rsidP="00C93D8B">
            <w:pPr>
              <w:pStyle w:val="Default"/>
              <w:rPr>
                <w:sz w:val="23"/>
                <w:szCs w:val="23"/>
              </w:rPr>
            </w:pPr>
            <w:r>
              <w:rPr>
                <w:b/>
                <w:bCs/>
                <w:sz w:val="23"/>
                <w:szCs w:val="23"/>
              </w:rPr>
              <w:lastRenderedPageBreak/>
              <w:t xml:space="preserve">Key indicator 5: </w:t>
            </w:r>
            <w:r>
              <w:rPr>
                <w:sz w:val="23"/>
                <w:szCs w:val="23"/>
              </w:rPr>
              <w:t xml:space="preserve">Increased participation in competitive sport </w:t>
            </w:r>
          </w:p>
          <w:p w14:paraId="3D4E69D8" w14:textId="77777777" w:rsidR="00C93D8B" w:rsidRDefault="00C93D8B" w:rsidP="00C93D8B">
            <w:pPr>
              <w:pStyle w:val="Default"/>
              <w:rPr>
                <w:sz w:val="23"/>
                <w:szCs w:val="23"/>
              </w:rPr>
            </w:pPr>
          </w:p>
        </w:tc>
        <w:tc>
          <w:tcPr>
            <w:tcW w:w="2779" w:type="dxa"/>
          </w:tcPr>
          <w:p w14:paraId="043F52AC" w14:textId="3791BD9B" w:rsidR="00C93D8B" w:rsidRPr="00A831B8" w:rsidRDefault="00C93D8B" w:rsidP="00C93D8B">
            <w:pPr>
              <w:pStyle w:val="Default"/>
              <w:rPr>
                <w:b/>
                <w:i/>
                <w:sz w:val="23"/>
                <w:szCs w:val="23"/>
              </w:rPr>
            </w:pPr>
          </w:p>
        </w:tc>
      </w:tr>
      <w:tr w:rsidR="00C93D8B" w14:paraId="2F4C640B" w14:textId="77777777" w:rsidTr="00C90EAD">
        <w:trPr>
          <w:trHeight w:val="140"/>
        </w:trPr>
        <w:tc>
          <w:tcPr>
            <w:tcW w:w="11169" w:type="dxa"/>
            <w:gridSpan w:val="4"/>
            <w:vMerge/>
            <w:shd w:val="clear" w:color="auto" w:fill="auto"/>
          </w:tcPr>
          <w:p w14:paraId="64DF1017" w14:textId="77777777" w:rsidR="00C93D8B" w:rsidRDefault="00C93D8B" w:rsidP="00C93D8B">
            <w:pPr>
              <w:pStyle w:val="Default"/>
              <w:rPr>
                <w:sz w:val="23"/>
                <w:szCs w:val="23"/>
              </w:rPr>
            </w:pPr>
          </w:p>
        </w:tc>
        <w:tc>
          <w:tcPr>
            <w:tcW w:w="2779" w:type="dxa"/>
          </w:tcPr>
          <w:p w14:paraId="5C7929FB" w14:textId="1155E386" w:rsidR="00C93D8B" w:rsidRPr="00A831B8" w:rsidRDefault="00C93D8B" w:rsidP="00C93D8B">
            <w:pPr>
              <w:pStyle w:val="Default"/>
              <w:rPr>
                <w:b/>
                <w:i/>
                <w:sz w:val="23"/>
                <w:szCs w:val="23"/>
              </w:rPr>
            </w:pPr>
          </w:p>
        </w:tc>
      </w:tr>
      <w:tr w:rsidR="00C93D8B" w14:paraId="23C8EFC1" w14:textId="77777777" w:rsidTr="00C90EAD">
        <w:tc>
          <w:tcPr>
            <w:tcW w:w="2792" w:type="dxa"/>
            <w:shd w:val="clear" w:color="auto" w:fill="auto"/>
          </w:tcPr>
          <w:p w14:paraId="7354EB35" w14:textId="0F2E1FF5" w:rsidR="00C93D8B" w:rsidRPr="000B29B5" w:rsidRDefault="00C93D8B" w:rsidP="00C93D8B">
            <w:pPr>
              <w:pStyle w:val="NoSpacing"/>
            </w:pPr>
            <w:r w:rsidRPr="00AF10BB">
              <w:rPr>
                <w:rFonts w:cstheme="minorHAnsi"/>
                <w:highlight w:val="green"/>
              </w:rPr>
              <w:t>Increase participation in competitive sport, including an element of personal challenge.</w:t>
            </w:r>
          </w:p>
        </w:tc>
        <w:tc>
          <w:tcPr>
            <w:tcW w:w="2803" w:type="dxa"/>
          </w:tcPr>
          <w:p w14:paraId="6B4E6255" w14:textId="77777777" w:rsidR="00C93D8B" w:rsidRPr="008E30C1" w:rsidRDefault="00C93D8B" w:rsidP="00C93D8B">
            <w:pPr>
              <w:pStyle w:val="TableParagraph"/>
              <w:ind w:left="0"/>
              <w:rPr>
                <w:rFonts w:asciiTheme="minorHAnsi" w:hAnsiTheme="minorHAnsi" w:cstheme="minorHAnsi"/>
              </w:rPr>
            </w:pPr>
            <w:r w:rsidRPr="008E30C1">
              <w:rPr>
                <w:rFonts w:asciiTheme="minorHAnsi" w:hAnsiTheme="minorHAnsi" w:cstheme="minorHAnsi"/>
              </w:rPr>
              <w:t>Renew SSP membership (Premium)</w:t>
            </w:r>
          </w:p>
          <w:p w14:paraId="391F37C3" w14:textId="77777777" w:rsidR="00C93D8B" w:rsidRPr="008E30C1" w:rsidRDefault="00C93D8B" w:rsidP="00C93D8B">
            <w:pPr>
              <w:pStyle w:val="TableParagraph"/>
              <w:ind w:left="0"/>
              <w:rPr>
                <w:rFonts w:asciiTheme="minorHAnsi" w:hAnsiTheme="minorHAnsi" w:cstheme="minorHAnsi"/>
              </w:rPr>
            </w:pPr>
          </w:p>
          <w:p w14:paraId="7DAB086E" w14:textId="77777777" w:rsidR="00C93D8B" w:rsidRPr="008E30C1" w:rsidRDefault="00C93D8B" w:rsidP="00C93D8B">
            <w:pPr>
              <w:pStyle w:val="TableParagraph"/>
              <w:ind w:left="0"/>
              <w:rPr>
                <w:rFonts w:asciiTheme="minorHAnsi" w:hAnsiTheme="minorHAnsi" w:cstheme="minorHAnsi"/>
              </w:rPr>
            </w:pPr>
            <w:r w:rsidRPr="008E30C1">
              <w:rPr>
                <w:rFonts w:asciiTheme="minorHAnsi" w:hAnsiTheme="minorHAnsi" w:cstheme="minorHAnsi"/>
              </w:rPr>
              <w:t>Perform at Gateshead Schools Dance Festival</w:t>
            </w:r>
          </w:p>
          <w:p w14:paraId="256F66F0" w14:textId="77777777" w:rsidR="00C93D8B" w:rsidRPr="008E30C1" w:rsidRDefault="00C93D8B" w:rsidP="00C93D8B">
            <w:pPr>
              <w:pStyle w:val="TableParagraph"/>
              <w:ind w:left="0"/>
              <w:rPr>
                <w:rFonts w:asciiTheme="minorHAnsi" w:hAnsiTheme="minorHAnsi" w:cstheme="minorHAnsi"/>
              </w:rPr>
            </w:pPr>
          </w:p>
          <w:p w14:paraId="3DCCCC25" w14:textId="77777777" w:rsidR="00C93D8B" w:rsidRPr="008E30C1" w:rsidRDefault="00C93D8B" w:rsidP="00C93D8B">
            <w:pPr>
              <w:pStyle w:val="TableParagraph"/>
              <w:ind w:left="0"/>
              <w:rPr>
                <w:rFonts w:asciiTheme="minorHAnsi" w:hAnsiTheme="minorHAnsi" w:cstheme="minorHAnsi"/>
              </w:rPr>
            </w:pPr>
            <w:r w:rsidRPr="008E30C1">
              <w:rPr>
                <w:rFonts w:asciiTheme="minorHAnsi" w:hAnsiTheme="minorHAnsi" w:cstheme="minorHAnsi"/>
              </w:rPr>
              <w:t>Programme of tournaments:</w:t>
            </w:r>
          </w:p>
          <w:p w14:paraId="74C081CD" w14:textId="778CB4B5" w:rsidR="00C93D8B" w:rsidRPr="008E30C1" w:rsidRDefault="00C93D8B" w:rsidP="00C93D8B">
            <w:pPr>
              <w:pStyle w:val="TableParagraph"/>
              <w:ind w:left="0"/>
              <w:rPr>
                <w:rFonts w:asciiTheme="minorHAnsi" w:hAnsiTheme="minorHAnsi" w:cstheme="minorHAnsi"/>
              </w:rPr>
            </w:pPr>
            <w:r w:rsidRPr="008E30C1">
              <w:rPr>
                <w:rFonts w:asciiTheme="minorHAnsi" w:hAnsiTheme="minorHAnsi" w:cstheme="minorHAnsi"/>
              </w:rPr>
              <w:t>-Enter cluster tournaments.</w:t>
            </w:r>
          </w:p>
          <w:p w14:paraId="184097ED" w14:textId="61534C49" w:rsidR="00C93D8B" w:rsidRDefault="00C93D8B" w:rsidP="00C93D8B">
            <w:pPr>
              <w:pStyle w:val="TableParagraph"/>
              <w:ind w:left="0"/>
              <w:rPr>
                <w:rFonts w:asciiTheme="minorHAnsi" w:hAnsiTheme="minorHAnsi" w:cstheme="minorHAnsi"/>
              </w:rPr>
            </w:pPr>
            <w:r w:rsidRPr="008E30C1">
              <w:rPr>
                <w:rFonts w:asciiTheme="minorHAnsi" w:hAnsiTheme="minorHAnsi" w:cstheme="minorHAnsi"/>
              </w:rPr>
              <w:t>-Each class will attend at least one tourname</w:t>
            </w:r>
            <w:r>
              <w:rPr>
                <w:rFonts w:asciiTheme="minorHAnsi" w:hAnsiTheme="minorHAnsi" w:cstheme="minorHAnsi"/>
              </w:rPr>
              <w:t>nt/festival</w:t>
            </w:r>
          </w:p>
          <w:p w14:paraId="53A282AF" w14:textId="2344847A" w:rsidR="00C93D8B" w:rsidRPr="008E30C1" w:rsidRDefault="00C93D8B" w:rsidP="00C93D8B">
            <w:pPr>
              <w:pStyle w:val="TableParagraph"/>
              <w:ind w:left="0"/>
              <w:rPr>
                <w:rFonts w:asciiTheme="minorHAnsi" w:hAnsiTheme="minorHAnsi" w:cstheme="minorHAnsi"/>
              </w:rPr>
            </w:pPr>
            <w:r>
              <w:rPr>
                <w:rFonts w:asciiTheme="minorHAnsi" w:hAnsiTheme="minorHAnsi" w:cstheme="minorHAnsi"/>
              </w:rPr>
              <w:t>-</w:t>
            </w:r>
            <w:r w:rsidRPr="008E30C1">
              <w:rPr>
                <w:rFonts w:asciiTheme="minorHAnsi" w:hAnsiTheme="minorHAnsi" w:cstheme="minorHAnsi"/>
              </w:rPr>
              <w:t xml:space="preserve"> Involvement in competitions at Thorp</w:t>
            </w:r>
          </w:p>
          <w:p w14:paraId="148C7417" w14:textId="77777777" w:rsidR="00C93D8B" w:rsidRDefault="00C93D8B" w:rsidP="00C93D8B">
            <w:pPr>
              <w:pStyle w:val="Default"/>
              <w:rPr>
                <w:sz w:val="23"/>
                <w:szCs w:val="23"/>
              </w:rPr>
            </w:pPr>
          </w:p>
          <w:p w14:paraId="199F12C0" w14:textId="5114584D" w:rsidR="00C93D8B" w:rsidRDefault="00C93D8B" w:rsidP="00C93D8B">
            <w:pPr>
              <w:pStyle w:val="Default"/>
              <w:rPr>
                <w:sz w:val="23"/>
                <w:szCs w:val="23"/>
              </w:rPr>
            </w:pPr>
            <w:r>
              <w:rPr>
                <w:sz w:val="23"/>
                <w:szCs w:val="23"/>
              </w:rPr>
              <w:t xml:space="preserve">Offer whole school sports day in addition to inclusive intra-house sport competition. </w:t>
            </w:r>
          </w:p>
          <w:p w14:paraId="56D3E149" w14:textId="77777777" w:rsidR="00C93D8B" w:rsidRDefault="00C93D8B" w:rsidP="00C93D8B">
            <w:pPr>
              <w:pStyle w:val="TableParagraph"/>
              <w:ind w:left="0"/>
              <w:rPr>
                <w:rFonts w:asciiTheme="minorHAnsi" w:eastAsiaTheme="minorHAnsi" w:hAnsiTheme="minorHAnsi" w:cstheme="minorBidi"/>
              </w:rPr>
            </w:pPr>
          </w:p>
          <w:p w14:paraId="56EBBDE4" w14:textId="72DB0175" w:rsidR="00C93D8B" w:rsidRPr="008E30C1" w:rsidRDefault="00C93D8B" w:rsidP="00C93D8B">
            <w:pPr>
              <w:pStyle w:val="TableParagraph"/>
              <w:ind w:left="0"/>
              <w:rPr>
                <w:rFonts w:asciiTheme="minorHAnsi" w:hAnsiTheme="minorHAnsi" w:cstheme="minorHAnsi"/>
              </w:rPr>
            </w:pPr>
            <w:r w:rsidRPr="008E30C1">
              <w:rPr>
                <w:rFonts w:asciiTheme="minorHAnsi" w:hAnsiTheme="minorHAnsi" w:cstheme="minorHAnsi"/>
              </w:rPr>
              <w:t>Allow children to compete against each other within lessons.</w:t>
            </w:r>
          </w:p>
          <w:p w14:paraId="1BD0528F" w14:textId="7C031BC2" w:rsidR="00C93D8B" w:rsidRDefault="00C93D8B" w:rsidP="00C93D8B"/>
        </w:tc>
        <w:tc>
          <w:tcPr>
            <w:tcW w:w="2768" w:type="dxa"/>
          </w:tcPr>
          <w:p w14:paraId="13E75BB8" w14:textId="514D19F1" w:rsidR="00C93D8B" w:rsidRDefault="00C93D8B" w:rsidP="00C93D8B">
            <w:r>
              <w:t>£ detailed above</w:t>
            </w:r>
          </w:p>
          <w:p w14:paraId="48CB6740" w14:textId="77777777" w:rsidR="00C93D8B" w:rsidRDefault="00C93D8B" w:rsidP="00C93D8B"/>
          <w:p w14:paraId="74DE5774" w14:textId="77777777" w:rsidR="00C93D8B" w:rsidRDefault="00C93D8B" w:rsidP="00C93D8B"/>
          <w:p w14:paraId="471006A6" w14:textId="77777777" w:rsidR="00C93D8B" w:rsidRDefault="00C93D8B" w:rsidP="00C93D8B"/>
          <w:p w14:paraId="2D8AAC6A" w14:textId="77777777" w:rsidR="00C93D8B" w:rsidRDefault="00C93D8B" w:rsidP="00C93D8B"/>
          <w:p w14:paraId="21FBE6A2" w14:textId="15E90919" w:rsidR="00C93D8B" w:rsidRDefault="00C93D8B" w:rsidP="00C93D8B">
            <w:pPr>
              <w:pStyle w:val="Default"/>
            </w:pPr>
            <w:r>
              <w:rPr>
                <w:sz w:val="23"/>
                <w:szCs w:val="23"/>
              </w:rPr>
              <w:t xml:space="preserve"> </w:t>
            </w:r>
          </w:p>
        </w:tc>
        <w:tc>
          <w:tcPr>
            <w:tcW w:w="2806" w:type="dxa"/>
          </w:tcPr>
          <w:p w14:paraId="074C7F64" w14:textId="77777777" w:rsidR="00C93D8B" w:rsidRPr="00C90EAD" w:rsidRDefault="00C93D8B" w:rsidP="00C93D8B">
            <w:pPr>
              <w:pStyle w:val="Default"/>
              <w:rPr>
                <w:sz w:val="23"/>
                <w:szCs w:val="23"/>
              </w:rPr>
            </w:pPr>
            <w:r w:rsidRPr="00C90EAD">
              <w:rPr>
                <w:sz w:val="23"/>
                <w:szCs w:val="23"/>
              </w:rPr>
              <w:t>All children have the opportunity to participate in/play a competitive sport</w:t>
            </w:r>
          </w:p>
          <w:p w14:paraId="1CBFC22C" w14:textId="77777777" w:rsidR="00C93D8B" w:rsidRPr="00C90EAD" w:rsidRDefault="00C93D8B" w:rsidP="00C93D8B">
            <w:pPr>
              <w:pStyle w:val="Default"/>
              <w:rPr>
                <w:sz w:val="23"/>
                <w:szCs w:val="23"/>
              </w:rPr>
            </w:pPr>
          </w:p>
          <w:p w14:paraId="0388D739" w14:textId="77777777" w:rsidR="00C93D8B" w:rsidRPr="00C90EAD" w:rsidRDefault="00C93D8B" w:rsidP="00C93D8B">
            <w:pPr>
              <w:pStyle w:val="Default"/>
              <w:rPr>
                <w:sz w:val="23"/>
                <w:szCs w:val="23"/>
              </w:rPr>
            </w:pPr>
            <w:r w:rsidRPr="00C90EAD">
              <w:rPr>
                <w:sz w:val="23"/>
                <w:szCs w:val="23"/>
              </w:rPr>
              <w:t>Children are able to improve their skills</w:t>
            </w:r>
          </w:p>
          <w:p w14:paraId="33B552E4" w14:textId="77777777" w:rsidR="00C93D8B" w:rsidRPr="00C90EAD" w:rsidRDefault="00C93D8B" w:rsidP="00C93D8B">
            <w:pPr>
              <w:pStyle w:val="Default"/>
              <w:rPr>
                <w:sz w:val="23"/>
                <w:szCs w:val="23"/>
              </w:rPr>
            </w:pPr>
          </w:p>
          <w:p w14:paraId="57CB8E8C" w14:textId="4E39BC9C" w:rsidR="00C93D8B" w:rsidRDefault="00C93D8B" w:rsidP="00C93D8B">
            <w:pPr>
              <w:pStyle w:val="Default"/>
              <w:rPr>
                <w:sz w:val="23"/>
                <w:szCs w:val="23"/>
              </w:rPr>
            </w:pPr>
            <w:r w:rsidRPr="00C90EAD">
              <w:rPr>
                <w:sz w:val="23"/>
                <w:szCs w:val="23"/>
              </w:rPr>
              <w:t>Achievement of GOLD School Games Award</w:t>
            </w:r>
          </w:p>
        </w:tc>
        <w:tc>
          <w:tcPr>
            <w:tcW w:w="2779" w:type="dxa"/>
          </w:tcPr>
          <w:p w14:paraId="74CC12EC" w14:textId="77777777" w:rsidR="00C93D8B" w:rsidRDefault="00C93D8B" w:rsidP="00C93D8B">
            <w:pPr>
              <w:pStyle w:val="Default"/>
              <w:rPr>
                <w:sz w:val="23"/>
                <w:szCs w:val="23"/>
              </w:rPr>
            </w:pPr>
            <w:r>
              <w:rPr>
                <w:sz w:val="23"/>
                <w:szCs w:val="23"/>
              </w:rPr>
              <w:t xml:space="preserve">Develop links with local schools for competitions </w:t>
            </w:r>
          </w:p>
          <w:p w14:paraId="361CE6F0" w14:textId="77777777" w:rsidR="00C93D8B" w:rsidRDefault="00C93D8B" w:rsidP="00C93D8B">
            <w:pPr>
              <w:pStyle w:val="Default"/>
              <w:rPr>
                <w:sz w:val="23"/>
                <w:szCs w:val="23"/>
              </w:rPr>
            </w:pPr>
          </w:p>
          <w:p w14:paraId="5E35639D" w14:textId="2AB6D0A2" w:rsidR="00C93D8B" w:rsidRDefault="00C93D8B" w:rsidP="00C93D8B">
            <w:pPr>
              <w:pStyle w:val="Default"/>
              <w:rPr>
                <w:sz w:val="23"/>
                <w:szCs w:val="23"/>
              </w:rPr>
            </w:pPr>
          </w:p>
          <w:p w14:paraId="08272D0C" w14:textId="77777777" w:rsidR="00C93D8B" w:rsidRDefault="00C93D8B" w:rsidP="00C93D8B">
            <w:pPr>
              <w:pStyle w:val="Default"/>
              <w:rPr>
                <w:sz w:val="23"/>
                <w:szCs w:val="23"/>
              </w:rPr>
            </w:pPr>
            <w:r>
              <w:rPr>
                <w:sz w:val="23"/>
                <w:szCs w:val="23"/>
              </w:rPr>
              <w:t xml:space="preserve">Registers </w:t>
            </w:r>
          </w:p>
          <w:p w14:paraId="0477603F" w14:textId="77777777" w:rsidR="00C93D8B" w:rsidRDefault="00C93D8B" w:rsidP="00C93D8B">
            <w:pPr>
              <w:pStyle w:val="Default"/>
              <w:rPr>
                <w:sz w:val="23"/>
                <w:szCs w:val="23"/>
              </w:rPr>
            </w:pPr>
            <w:r>
              <w:rPr>
                <w:sz w:val="23"/>
                <w:szCs w:val="23"/>
              </w:rPr>
              <w:t>Competition schedule</w:t>
            </w:r>
          </w:p>
          <w:p w14:paraId="127FB5FF" w14:textId="639A1B92" w:rsidR="00C93D8B" w:rsidRDefault="00C93D8B" w:rsidP="00C93D8B">
            <w:pPr>
              <w:pStyle w:val="Default"/>
              <w:rPr>
                <w:sz w:val="23"/>
                <w:szCs w:val="23"/>
              </w:rPr>
            </w:pPr>
            <w:r>
              <w:rPr>
                <w:sz w:val="23"/>
                <w:szCs w:val="23"/>
              </w:rPr>
              <w:t>Photos</w:t>
            </w:r>
          </w:p>
          <w:p w14:paraId="79D37D1D" w14:textId="77777777" w:rsidR="00C93D8B" w:rsidRDefault="00C93D8B" w:rsidP="00C93D8B">
            <w:pPr>
              <w:pStyle w:val="Default"/>
              <w:rPr>
                <w:sz w:val="23"/>
                <w:szCs w:val="23"/>
              </w:rPr>
            </w:pPr>
            <w:r>
              <w:rPr>
                <w:sz w:val="23"/>
                <w:szCs w:val="23"/>
              </w:rPr>
              <w:t>Results sheets and certificates</w:t>
            </w:r>
          </w:p>
          <w:p w14:paraId="37286574" w14:textId="05AB40BB" w:rsidR="00C93D8B" w:rsidRDefault="00C93D8B" w:rsidP="00C93D8B">
            <w:pPr>
              <w:pStyle w:val="Default"/>
              <w:rPr>
                <w:sz w:val="23"/>
                <w:szCs w:val="23"/>
              </w:rPr>
            </w:pPr>
            <w:r>
              <w:rPr>
                <w:sz w:val="23"/>
                <w:szCs w:val="23"/>
              </w:rPr>
              <w:t>website</w:t>
            </w:r>
          </w:p>
        </w:tc>
      </w:tr>
      <w:tr w:rsidR="00C93D8B" w:rsidRPr="004D17ED" w14:paraId="37822EE0" w14:textId="77777777" w:rsidTr="00C90EAD">
        <w:trPr>
          <w:trHeight w:val="2134"/>
        </w:trPr>
        <w:tc>
          <w:tcPr>
            <w:tcW w:w="2792" w:type="dxa"/>
          </w:tcPr>
          <w:p w14:paraId="2DC74FF4" w14:textId="77777777" w:rsidR="00C93D8B" w:rsidRPr="004D17ED" w:rsidRDefault="00C93D8B" w:rsidP="00C93D8B">
            <w:pPr>
              <w:pStyle w:val="TableParagraph"/>
              <w:ind w:left="0"/>
              <w:rPr>
                <w:rFonts w:asciiTheme="minorHAnsi" w:hAnsiTheme="minorHAnsi" w:cstheme="minorHAnsi"/>
              </w:rPr>
            </w:pPr>
            <w:r w:rsidRPr="00AF10BB">
              <w:rPr>
                <w:rFonts w:asciiTheme="minorHAnsi" w:hAnsiTheme="minorHAnsi" w:cstheme="minorHAnsi"/>
                <w:highlight w:val="green"/>
              </w:rPr>
              <w:lastRenderedPageBreak/>
              <w:t>Enable all children to set goals and know their targets and how to achieve them.</w:t>
            </w:r>
          </w:p>
        </w:tc>
        <w:tc>
          <w:tcPr>
            <w:tcW w:w="2803" w:type="dxa"/>
          </w:tcPr>
          <w:p w14:paraId="52530D85" w14:textId="77777777" w:rsidR="00C93D8B" w:rsidRDefault="00C93D8B" w:rsidP="00C93D8B">
            <w:pPr>
              <w:pStyle w:val="TableParagraph"/>
              <w:rPr>
                <w:rFonts w:asciiTheme="minorHAnsi" w:hAnsiTheme="minorHAnsi" w:cstheme="minorHAnsi"/>
              </w:rPr>
            </w:pPr>
            <w:r w:rsidRPr="008E30C1">
              <w:rPr>
                <w:rFonts w:asciiTheme="minorHAnsi" w:hAnsiTheme="minorHAnsi" w:cstheme="minorHAnsi"/>
              </w:rPr>
              <w:t>Personal best activities in PE</w:t>
            </w:r>
          </w:p>
          <w:p w14:paraId="573A84E7" w14:textId="77777777" w:rsidR="00C93D8B" w:rsidRPr="008E30C1" w:rsidRDefault="00C93D8B" w:rsidP="00C93D8B">
            <w:pPr>
              <w:pStyle w:val="TableParagraph"/>
              <w:rPr>
                <w:rFonts w:asciiTheme="minorHAnsi" w:hAnsiTheme="minorHAnsi" w:cstheme="minorHAnsi"/>
              </w:rPr>
            </w:pPr>
          </w:p>
          <w:p w14:paraId="7B0966BC" w14:textId="77777777" w:rsidR="00C93D8B" w:rsidRDefault="00C93D8B" w:rsidP="00C93D8B">
            <w:pPr>
              <w:pStyle w:val="TableParagraph"/>
              <w:ind w:left="0"/>
              <w:rPr>
                <w:rFonts w:asciiTheme="minorHAnsi" w:hAnsiTheme="minorHAnsi" w:cstheme="minorHAnsi"/>
              </w:rPr>
            </w:pPr>
            <w:r w:rsidRPr="008E30C1">
              <w:rPr>
                <w:rFonts w:asciiTheme="minorHAnsi" w:hAnsiTheme="minorHAnsi" w:cstheme="minorHAnsi"/>
              </w:rPr>
              <w:t xml:space="preserve">Provide Personal Best competitions </w:t>
            </w:r>
          </w:p>
          <w:p w14:paraId="32B72BD0" w14:textId="77777777" w:rsidR="00C93D8B" w:rsidRPr="008E30C1" w:rsidRDefault="00C93D8B" w:rsidP="00C93D8B">
            <w:pPr>
              <w:pStyle w:val="TableParagraph"/>
              <w:ind w:left="0"/>
              <w:rPr>
                <w:rFonts w:asciiTheme="minorHAnsi" w:hAnsiTheme="minorHAnsi" w:cstheme="minorHAnsi"/>
              </w:rPr>
            </w:pPr>
          </w:p>
          <w:p w14:paraId="3818AB98" w14:textId="77777777" w:rsidR="00C93D8B" w:rsidRDefault="00C93D8B" w:rsidP="00C93D8B">
            <w:pPr>
              <w:pStyle w:val="TableParagraph"/>
              <w:ind w:left="0"/>
              <w:rPr>
                <w:rFonts w:asciiTheme="minorHAnsi" w:hAnsiTheme="minorHAnsi" w:cstheme="minorHAnsi"/>
              </w:rPr>
            </w:pPr>
            <w:r w:rsidRPr="008E30C1">
              <w:rPr>
                <w:rFonts w:asciiTheme="minorHAnsi" w:hAnsiTheme="minorHAnsi" w:cstheme="minorHAnsi"/>
              </w:rPr>
              <w:t>Sports crew goals incorporated into breaktime activities</w:t>
            </w:r>
          </w:p>
          <w:p w14:paraId="257BC8AD" w14:textId="77777777" w:rsidR="00C93D8B" w:rsidRDefault="00C93D8B" w:rsidP="00C93D8B">
            <w:pPr>
              <w:pStyle w:val="TableParagraph"/>
              <w:ind w:left="0"/>
              <w:rPr>
                <w:rFonts w:asciiTheme="minorHAnsi" w:hAnsiTheme="minorHAnsi" w:cstheme="minorHAnsi"/>
              </w:rPr>
            </w:pPr>
          </w:p>
          <w:p w14:paraId="18CE6240" w14:textId="77777777" w:rsidR="00C93D8B" w:rsidRPr="004D17ED" w:rsidRDefault="00C93D8B" w:rsidP="00C93D8B">
            <w:pPr>
              <w:pStyle w:val="TableParagraph"/>
              <w:ind w:left="0"/>
              <w:rPr>
                <w:rFonts w:asciiTheme="minorHAnsi" w:hAnsiTheme="minorHAnsi" w:cstheme="minorHAnsi"/>
              </w:rPr>
            </w:pPr>
          </w:p>
        </w:tc>
        <w:tc>
          <w:tcPr>
            <w:tcW w:w="2768" w:type="dxa"/>
          </w:tcPr>
          <w:p w14:paraId="409BFD14" w14:textId="77777777" w:rsidR="00C93D8B" w:rsidRPr="004D17ED" w:rsidRDefault="00C93D8B" w:rsidP="00C93D8B">
            <w:pPr>
              <w:pStyle w:val="TableParagraph"/>
              <w:spacing w:before="153"/>
              <w:ind w:left="67"/>
              <w:rPr>
                <w:rFonts w:asciiTheme="minorHAnsi" w:hAnsiTheme="minorHAnsi" w:cstheme="minorHAnsi"/>
                <w:sz w:val="24"/>
              </w:rPr>
            </w:pPr>
          </w:p>
        </w:tc>
        <w:tc>
          <w:tcPr>
            <w:tcW w:w="2806" w:type="dxa"/>
          </w:tcPr>
          <w:p w14:paraId="3B48BB36" w14:textId="0E74B04B" w:rsidR="00C93D8B" w:rsidRPr="008E30C1" w:rsidRDefault="00C93D8B" w:rsidP="00C93D8B">
            <w:pPr>
              <w:pStyle w:val="TableParagraph"/>
              <w:ind w:left="0"/>
              <w:rPr>
                <w:rFonts w:asciiTheme="minorHAnsi" w:hAnsiTheme="minorHAnsi" w:cstheme="minorHAnsi"/>
              </w:rPr>
            </w:pPr>
            <w:r>
              <w:rPr>
                <w:rFonts w:asciiTheme="minorHAnsi" w:hAnsiTheme="minorHAnsi" w:cstheme="minorHAnsi"/>
              </w:rPr>
              <w:t>Achieve SILVER</w:t>
            </w:r>
            <w:r w:rsidRPr="008E30C1">
              <w:rPr>
                <w:rFonts w:asciiTheme="minorHAnsi" w:hAnsiTheme="minorHAnsi" w:cstheme="minorHAnsi"/>
              </w:rPr>
              <w:t xml:space="preserve"> School Games Mark. Children more physically active during break/lunch times. </w:t>
            </w:r>
          </w:p>
          <w:p w14:paraId="7042E360" w14:textId="77777777" w:rsidR="00C93D8B" w:rsidRPr="008E30C1" w:rsidRDefault="00C93D8B" w:rsidP="00C93D8B">
            <w:pPr>
              <w:pStyle w:val="TableParagraph"/>
              <w:ind w:left="0"/>
              <w:rPr>
                <w:rFonts w:asciiTheme="minorHAnsi" w:hAnsiTheme="minorHAnsi" w:cstheme="minorHAnsi"/>
              </w:rPr>
            </w:pPr>
          </w:p>
          <w:p w14:paraId="5119D522" w14:textId="77777777" w:rsidR="00C93D8B" w:rsidRPr="008E30C1" w:rsidRDefault="00C93D8B" w:rsidP="00C93D8B">
            <w:pPr>
              <w:pStyle w:val="TableParagraph"/>
              <w:ind w:left="0"/>
              <w:rPr>
                <w:rFonts w:asciiTheme="minorHAnsi" w:hAnsiTheme="minorHAnsi" w:cstheme="minorHAnsi"/>
              </w:rPr>
            </w:pPr>
            <w:r w:rsidRPr="008E30C1">
              <w:rPr>
                <w:rFonts w:asciiTheme="minorHAnsi" w:hAnsiTheme="minorHAnsi" w:cstheme="minorHAnsi"/>
              </w:rPr>
              <w:t xml:space="preserve">Improved fitness in children. </w:t>
            </w:r>
          </w:p>
          <w:p w14:paraId="67124B8C" w14:textId="77777777" w:rsidR="00C93D8B" w:rsidRPr="008E30C1" w:rsidRDefault="00C93D8B" w:rsidP="00C93D8B">
            <w:pPr>
              <w:pStyle w:val="TableParagraph"/>
              <w:ind w:left="0"/>
              <w:rPr>
                <w:rFonts w:asciiTheme="minorHAnsi" w:hAnsiTheme="minorHAnsi" w:cstheme="minorHAnsi"/>
              </w:rPr>
            </w:pPr>
          </w:p>
          <w:p w14:paraId="43E91DAA" w14:textId="77777777" w:rsidR="00C93D8B" w:rsidRPr="004D17ED" w:rsidRDefault="00C93D8B" w:rsidP="00C93D8B">
            <w:pPr>
              <w:pStyle w:val="TableParagraph"/>
              <w:ind w:left="0"/>
              <w:rPr>
                <w:rFonts w:asciiTheme="minorHAnsi" w:hAnsiTheme="minorHAnsi" w:cstheme="minorHAnsi"/>
              </w:rPr>
            </w:pPr>
            <w:r w:rsidRPr="008E30C1">
              <w:rPr>
                <w:rFonts w:asciiTheme="minorHAnsi" w:hAnsiTheme="minorHAnsi" w:cstheme="minorHAnsi"/>
              </w:rPr>
              <w:t xml:space="preserve">Sports Crew </w:t>
            </w:r>
            <w:r>
              <w:rPr>
                <w:rFonts w:asciiTheme="minorHAnsi" w:hAnsiTheme="minorHAnsi" w:cstheme="minorHAnsi"/>
              </w:rPr>
              <w:t xml:space="preserve">have </w:t>
            </w:r>
            <w:r w:rsidRPr="008E30C1">
              <w:rPr>
                <w:rFonts w:asciiTheme="minorHAnsi" w:hAnsiTheme="minorHAnsi" w:cstheme="minorHAnsi"/>
              </w:rPr>
              <w:t>develop</w:t>
            </w:r>
            <w:r>
              <w:rPr>
                <w:rFonts w:asciiTheme="minorHAnsi" w:hAnsiTheme="minorHAnsi" w:cstheme="minorHAnsi"/>
              </w:rPr>
              <w:t xml:space="preserve">ed </w:t>
            </w:r>
            <w:r w:rsidRPr="008E30C1">
              <w:rPr>
                <w:rFonts w:asciiTheme="minorHAnsi" w:hAnsiTheme="minorHAnsi" w:cstheme="minorHAnsi"/>
              </w:rPr>
              <w:t>leadership skills.</w:t>
            </w:r>
          </w:p>
        </w:tc>
        <w:tc>
          <w:tcPr>
            <w:tcW w:w="2779" w:type="dxa"/>
          </w:tcPr>
          <w:p w14:paraId="6123DA7F" w14:textId="77777777" w:rsidR="00C93D8B" w:rsidRPr="004D17ED" w:rsidRDefault="00C93D8B" w:rsidP="00C93D8B">
            <w:pPr>
              <w:pStyle w:val="TableParagraph"/>
              <w:ind w:left="0"/>
              <w:rPr>
                <w:rFonts w:asciiTheme="minorHAnsi" w:hAnsiTheme="minorHAnsi" w:cstheme="minorHAnsi"/>
              </w:rPr>
            </w:pPr>
          </w:p>
        </w:tc>
      </w:tr>
    </w:tbl>
    <w:p w14:paraId="4961FE03" w14:textId="77777777" w:rsidR="001B3D1D" w:rsidRDefault="001B3D1D">
      <w:pPr>
        <w:rPr>
          <w:b/>
          <w:i/>
          <w:u w:val="single"/>
        </w:rPr>
      </w:pPr>
    </w:p>
    <w:p w14:paraId="31D5AF8D" w14:textId="77777777" w:rsidR="009457EA" w:rsidRPr="00BF76FF" w:rsidRDefault="009457EA" w:rsidP="001524E6">
      <w:pPr>
        <w:rPr>
          <w:i/>
        </w:rPr>
      </w:pPr>
    </w:p>
    <w:sectPr w:rsidR="009457EA" w:rsidRPr="00BF76FF" w:rsidSect="00BF76FF">
      <w:pgSz w:w="16838" w:h="11906" w:orient="landscape"/>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2F7E"/>
    <w:multiLevelType w:val="hybridMultilevel"/>
    <w:tmpl w:val="4CDAD8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552FD2"/>
    <w:multiLevelType w:val="hybridMultilevel"/>
    <w:tmpl w:val="997466CC"/>
    <w:lvl w:ilvl="0" w:tplc="3D3A29C4">
      <w:start w:val="6"/>
      <w:numFmt w:val="bullet"/>
      <w:lvlText w:val="-"/>
      <w:lvlJc w:val="left"/>
      <w:pPr>
        <w:ind w:left="2160" w:hanging="360"/>
      </w:pPr>
      <w:rPr>
        <w:rFonts w:ascii="Comic Sans MS" w:eastAsia="Times New Roman" w:hAnsi="Comic Sans MS" w:cs="Times New Roman"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423D5DC9"/>
    <w:multiLevelType w:val="hybridMultilevel"/>
    <w:tmpl w:val="6FCC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15820"/>
    <w:multiLevelType w:val="hybridMultilevel"/>
    <w:tmpl w:val="2D8CAF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030E50"/>
    <w:multiLevelType w:val="hybridMultilevel"/>
    <w:tmpl w:val="89809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233"/>
    <w:rsid w:val="000470FE"/>
    <w:rsid w:val="00050233"/>
    <w:rsid w:val="00061AD9"/>
    <w:rsid w:val="00083A92"/>
    <w:rsid w:val="000A5D5B"/>
    <w:rsid w:val="000B29B5"/>
    <w:rsid w:val="000F2E4B"/>
    <w:rsid w:val="001524E6"/>
    <w:rsid w:val="001866BD"/>
    <w:rsid w:val="001925DA"/>
    <w:rsid w:val="0019490D"/>
    <w:rsid w:val="001B0B2F"/>
    <w:rsid w:val="001B3D1D"/>
    <w:rsid w:val="001F5BD4"/>
    <w:rsid w:val="002128BC"/>
    <w:rsid w:val="002415B5"/>
    <w:rsid w:val="002E12DC"/>
    <w:rsid w:val="003060C5"/>
    <w:rsid w:val="003420CD"/>
    <w:rsid w:val="00384D86"/>
    <w:rsid w:val="003934FA"/>
    <w:rsid w:val="004962F6"/>
    <w:rsid w:val="004B0357"/>
    <w:rsid w:val="00544401"/>
    <w:rsid w:val="00582520"/>
    <w:rsid w:val="005A30DC"/>
    <w:rsid w:val="005B1FE9"/>
    <w:rsid w:val="005D00F1"/>
    <w:rsid w:val="005D6355"/>
    <w:rsid w:val="005E47FD"/>
    <w:rsid w:val="00636D6D"/>
    <w:rsid w:val="006B02FF"/>
    <w:rsid w:val="00710245"/>
    <w:rsid w:val="00774260"/>
    <w:rsid w:val="007928BB"/>
    <w:rsid w:val="00794AD1"/>
    <w:rsid w:val="007C709C"/>
    <w:rsid w:val="007D30B4"/>
    <w:rsid w:val="008023E8"/>
    <w:rsid w:val="00815018"/>
    <w:rsid w:val="00846B76"/>
    <w:rsid w:val="00857627"/>
    <w:rsid w:val="0088416C"/>
    <w:rsid w:val="008C41E4"/>
    <w:rsid w:val="00916B2F"/>
    <w:rsid w:val="0093195C"/>
    <w:rsid w:val="00941F1C"/>
    <w:rsid w:val="009457EA"/>
    <w:rsid w:val="009E66A2"/>
    <w:rsid w:val="00A06978"/>
    <w:rsid w:val="00A65359"/>
    <w:rsid w:val="00A831B8"/>
    <w:rsid w:val="00AA68F6"/>
    <w:rsid w:val="00AF10BB"/>
    <w:rsid w:val="00AF2489"/>
    <w:rsid w:val="00AF4D89"/>
    <w:rsid w:val="00B00B3E"/>
    <w:rsid w:val="00B34915"/>
    <w:rsid w:val="00B35E8B"/>
    <w:rsid w:val="00B45A26"/>
    <w:rsid w:val="00B64A61"/>
    <w:rsid w:val="00BF656F"/>
    <w:rsid w:val="00BF76FF"/>
    <w:rsid w:val="00C4095F"/>
    <w:rsid w:val="00C90EAD"/>
    <w:rsid w:val="00C93D8B"/>
    <w:rsid w:val="00C9721F"/>
    <w:rsid w:val="00CE4EBA"/>
    <w:rsid w:val="00CF4C8D"/>
    <w:rsid w:val="00D04F94"/>
    <w:rsid w:val="00D11667"/>
    <w:rsid w:val="00D7240D"/>
    <w:rsid w:val="00DA192C"/>
    <w:rsid w:val="00DB1593"/>
    <w:rsid w:val="00DD5703"/>
    <w:rsid w:val="00E71145"/>
    <w:rsid w:val="00EA38B4"/>
    <w:rsid w:val="00EC34BD"/>
    <w:rsid w:val="00F15DD8"/>
    <w:rsid w:val="00F43995"/>
    <w:rsid w:val="00F55944"/>
    <w:rsid w:val="00FA09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F8CBC3"/>
  <w15:docId w15:val="{72DDB0E9-A98F-4753-9F08-C6C649F77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233"/>
    <w:pPr>
      <w:ind w:left="720"/>
      <w:contextualSpacing/>
    </w:pPr>
  </w:style>
  <w:style w:type="table" w:styleId="TableGrid">
    <w:name w:val="Table Grid"/>
    <w:basedOn w:val="TableNormal"/>
    <w:uiPriority w:val="39"/>
    <w:rsid w:val="001B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29B5"/>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D7240D"/>
    <w:pPr>
      <w:spacing w:after="0" w:line="240" w:lineRule="auto"/>
    </w:pPr>
  </w:style>
  <w:style w:type="paragraph" w:customStyle="1" w:styleId="TableParagraph">
    <w:name w:val="Table Paragraph"/>
    <w:basedOn w:val="Normal"/>
    <w:uiPriority w:val="1"/>
    <w:qFormat/>
    <w:rsid w:val="00C90EAD"/>
    <w:pPr>
      <w:widowControl w:val="0"/>
      <w:autoSpaceDE w:val="0"/>
      <w:autoSpaceDN w:val="0"/>
      <w:spacing w:after="0" w:line="240" w:lineRule="auto"/>
      <w:ind w:left="8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1475</Words>
  <Characters>8411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Gateshead Council</Company>
  <LinksUpToDate>false</LinksUpToDate>
  <CharactersWithSpaces>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Linsley</dc:creator>
  <cp:lastModifiedBy>User</cp:lastModifiedBy>
  <cp:revision>2</cp:revision>
  <cp:lastPrinted>2016-10-26T08:12:00Z</cp:lastPrinted>
  <dcterms:created xsi:type="dcterms:W3CDTF">2023-07-10T14:08:00Z</dcterms:created>
  <dcterms:modified xsi:type="dcterms:W3CDTF">2023-07-10T14:08:00Z</dcterms:modified>
</cp:coreProperties>
</file>